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68A4" w14:textId="76397176" w:rsidR="00DE0857" w:rsidRPr="00DE0857" w:rsidRDefault="00675E7A" w:rsidP="00DE0857">
      <w:pPr>
        <w:rPr>
          <w:rFonts w:cs="Arial"/>
          <w:b/>
          <w:bCs/>
          <w:sz w:val="56"/>
          <w:szCs w:val="52"/>
          <w:u w:val="single"/>
        </w:rPr>
      </w:pPr>
      <w:r>
        <w:rPr>
          <w:rFonts w:cs="Arial"/>
          <w:b/>
          <w:bCs/>
          <w:noProof/>
          <w:sz w:val="56"/>
          <w:szCs w:val="52"/>
          <w:u w:val="single"/>
        </w:rPr>
        <w:drawing>
          <wp:anchor distT="0" distB="0" distL="114300" distR="114300" simplePos="0" relativeHeight="251658240" behindDoc="0" locked="0" layoutInCell="1" allowOverlap="1" wp14:anchorId="3F468BBA" wp14:editId="1F580DD0">
            <wp:simplePos x="0" y="0"/>
            <wp:positionH relativeFrom="column">
              <wp:posOffset>4653887</wp:posOffset>
            </wp:positionH>
            <wp:positionV relativeFrom="paragraph">
              <wp:posOffset>104</wp:posOffset>
            </wp:positionV>
            <wp:extent cx="1664970" cy="1675873"/>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4970" cy="1675873"/>
                    </a:xfrm>
                    <a:prstGeom prst="rect">
                      <a:avLst/>
                    </a:prstGeom>
                    <a:noFill/>
                    <a:ln>
                      <a:noFill/>
                    </a:ln>
                  </pic:spPr>
                </pic:pic>
              </a:graphicData>
            </a:graphic>
          </wp:anchor>
        </w:drawing>
      </w:r>
      <w:r>
        <w:rPr>
          <w:rFonts w:cs="Arial"/>
          <w:b/>
          <w:bCs/>
          <w:sz w:val="56"/>
          <w:szCs w:val="52"/>
          <w:u w:val="single"/>
        </w:rPr>
        <w:t>SEND Sessions at Castle Batch</w:t>
      </w:r>
    </w:p>
    <w:p w14:paraId="511D9CEC" w14:textId="7D6DFCD7" w:rsidR="00675E7A" w:rsidRDefault="00675E7A" w:rsidP="00675E7A">
      <w:r>
        <w:t>In 2022, local children, families, carers and support organisations helped shape the vision for a new SEND play area. In 2023, pupils from two local SEND schools were invited to experience the completed play area before its official opening, demonstrating the lasting impact of community-led design.</w:t>
      </w:r>
    </w:p>
    <w:p w14:paraId="111E330A" w14:textId="04F36BED" w:rsidR="00675E7A" w:rsidRDefault="00675E7A" w:rsidP="00CC34E7">
      <w:pPr>
        <w:jc w:val="center"/>
      </w:pPr>
      <w:r w:rsidRPr="00675E7A">
        <w:rPr>
          <w:b/>
          <w:bCs/>
          <w:sz w:val="28"/>
          <w:szCs w:val="24"/>
          <w:u w:val="single"/>
        </w:rPr>
        <w:t>Community Conversations in Action</w:t>
      </w:r>
      <w:r>
        <w:rPr>
          <w:noProof/>
        </w:rPr>
        <w:drawing>
          <wp:inline distT="0" distB="0" distL="0" distR="0" wp14:anchorId="4843D7DA" wp14:editId="3E984707">
            <wp:extent cx="5684293" cy="426353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694201" cy="4270966"/>
                    </a:xfrm>
                    <a:prstGeom prst="rect">
                      <a:avLst/>
                    </a:prstGeom>
                  </pic:spPr>
                </pic:pic>
              </a:graphicData>
            </a:graphic>
          </wp:inline>
        </w:drawing>
      </w:r>
      <w:r>
        <w:rPr>
          <w:noProof/>
        </w:rPr>
        <w:lastRenderedPageBreak/>
        <w:drawing>
          <wp:inline distT="0" distB="0" distL="0" distR="0" wp14:anchorId="55221EBC" wp14:editId="61E2B1FD">
            <wp:extent cx="3092386" cy="2319224"/>
            <wp:effectExtent l="5398"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137708" cy="2353215"/>
                    </a:xfrm>
                    <a:prstGeom prst="rect">
                      <a:avLst/>
                    </a:prstGeom>
                  </pic:spPr>
                </pic:pic>
              </a:graphicData>
            </a:graphic>
          </wp:inline>
        </w:drawing>
      </w:r>
      <w:r>
        <w:rPr>
          <w:noProof/>
        </w:rPr>
        <w:drawing>
          <wp:inline distT="0" distB="0" distL="0" distR="0" wp14:anchorId="7BAB39DF" wp14:editId="3999F1EC">
            <wp:extent cx="3093825" cy="2320303"/>
            <wp:effectExtent l="5715"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143144" cy="2357291"/>
                    </a:xfrm>
                    <a:prstGeom prst="rect">
                      <a:avLst/>
                    </a:prstGeom>
                  </pic:spPr>
                </pic:pic>
              </a:graphicData>
            </a:graphic>
          </wp:inline>
        </w:drawing>
      </w:r>
      <w:r>
        <w:rPr>
          <w:noProof/>
        </w:rPr>
        <w:drawing>
          <wp:inline distT="0" distB="0" distL="0" distR="0" wp14:anchorId="09800618" wp14:editId="18F196B0">
            <wp:extent cx="3084649" cy="4636809"/>
            <wp:effectExtent l="4763" t="0" r="6667" b="666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a:extLst>
                        <a:ext uri="{28A0092B-C50C-407E-A947-70E740481C1C}">
                          <a14:useLocalDpi xmlns:a14="http://schemas.microsoft.com/office/drawing/2010/main" val="0"/>
                        </a:ext>
                      </a:extLst>
                    </a:blip>
                    <a:srcRect l="21744" t="576" r="33878" b="10478"/>
                    <a:stretch/>
                  </pic:blipFill>
                  <pic:spPr bwMode="auto">
                    <a:xfrm rot="5400000">
                      <a:off x="0" y="0"/>
                      <a:ext cx="3114541" cy="4681743"/>
                    </a:xfrm>
                    <a:prstGeom prst="rect">
                      <a:avLst/>
                    </a:prstGeom>
                    <a:ln>
                      <a:noFill/>
                    </a:ln>
                    <a:extLst>
                      <a:ext uri="{53640926-AAD7-44D8-BBD7-CCE9431645EC}">
                        <a14:shadowObscured xmlns:a14="http://schemas.microsoft.com/office/drawing/2010/main"/>
                      </a:ext>
                    </a:extLst>
                  </pic:spPr>
                </pic:pic>
              </a:graphicData>
            </a:graphic>
          </wp:inline>
        </w:drawing>
      </w:r>
    </w:p>
    <w:p w14:paraId="03134A50" w14:textId="3CAF666A" w:rsidR="00675E7A" w:rsidRPr="00675E7A" w:rsidRDefault="00675E7A" w:rsidP="00675E7A">
      <w:pPr>
        <w:rPr>
          <w:b/>
          <w:bCs/>
          <w:u w:val="single"/>
          <w:lang w:eastAsia="en-GB"/>
        </w:rPr>
      </w:pPr>
      <w:r w:rsidRPr="00675E7A">
        <w:rPr>
          <w:b/>
          <w:bCs/>
          <w:u w:val="single"/>
          <w:lang w:eastAsia="en-GB"/>
        </w:rPr>
        <w:t>What Changed?</w:t>
      </w:r>
    </w:p>
    <w:p w14:paraId="161682E2" w14:textId="4EED678F" w:rsidR="00675E7A" w:rsidRDefault="00675E7A" w:rsidP="00675E7A">
      <w:pPr>
        <w:rPr>
          <w:lang w:eastAsia="en-GB"/>
        </w:rPr>
      </w:pPr>
      <w:r w:rsidRPr="00EA0F4B">
        <w:rPr>
          <w:noProof/>
          <w:sz w:val="28"/>
          <w:szCs w:val="24"/>
          <w:lang w:eastAsia="en-GB"/>
        </w:rPr>
        <mc:AlternateContent>
          <mc:Choice Requires="wps">
            <w:drawing>
              <wp:anchor distT="0" distB="0" distL="114300" distR="114300" simplePos="0" relativeHeight="251705344" behindDoc="0" locked="0" layoutInCell="1" allowOverlap="1" wp14:anchorId="0EDA7EED" wp14:editId="09A7E1B9">
                <wp:simplePos x="0" y="0"/>
                <wp:positionH relativeFrom="column">
                  <wp:posOffset>0</wp:posOffset>
                </wp:positionH>
                <wp:positionV relativeFrom="paragraph">
                  <wp:posOffset>440055</wp:posOffset>
                </wp:positionV>
                <wp:extent cx="1637030" cy="1637665"/>
                <wp:effectExtent l="0" t="0" r="20320" b="19685"/>
                <wp:wrapNone/>
                <wp:docPr id="17" name="Oval 17"/>
                <wp:cNvGraphicFramePr/>
                <a:graphic xmlns:a="http://schemas.openxmlformats.org/drawingml/2006/main">
                  <a:graphicData uri="http://schemas.microsoft.com/office/word/2010/wordprocessingShape">
                    <wps:wsp>
                      <wps:cNvSpPr/>
                      <wps:spPr>
                        <a:xfrm>
                          <a:off x="0" y="0"/>
                          <a:ext cx="1637030" cy="1637665"/>
                        </a:xfrm>
                        <a:prstGeom prst="ellipse">
                          <a:avLst/>
                        </a:prstGeom>
                        <a:solidFill>
                          <a:srgbClr val="1FD2FF"/>
                        </a:solidFill>
                        <a:ln>
                          <a:solidFill>
                            <a:srgbClr val="1FD2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CB768E" w14:textId="0DE294CA" w:rsidR="00675E7A" w:rsidRPr="003A05F2" w:rsidRDefault="00675E7A" w:rsidP="00675E7A">
                            <w:pPr>
                              <w:jc w:val="center"/>
                              <w:rPr>
                                <w:color w:val="000000" w:themeColor="text1"/>
                              </w:rPr>
                            </w:pPr>
                            <w:r>
                              <w:rPr>
                                <w:color w:val="000000" w:themeColor="text1"/>
                              </w:rPr>
                              <w:t>Community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DA7EED" id="Oval 17" o:spid="_x0000_s1026" style="position:absolute;margin-left:0;margin-top:34.65pt;width:128.9pt;height:128.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" fillcolor="#1fd2ff" strokecolor="#1fd2ff" strokeweight="1pt">
                <v:stroke joinstyle="miter"/>
                <v:textbox>
                  <w:txbxContent>
                    <w:p w14:paraId="02CB768E" w14:textId="0DE294CA" w:rsidR="00675E7A" w:rsidRPr="003A05F2" w:rsidRDefault="00675E7A" w:rsidP="00675E7A">
                      <w:pPr>
                        <w:jc w:val="center"/>
                        <w:rPr>
                          <w:color w:val="000000" w:themeColor="text1"/>
                        </w:rPr>
                      </w:pPr>
                      <w:r>
                        <w:rPr>
                          <w:color w:val="000000" w:themeColor="text1"/>
                        </w:rPr>
                        <w:t>Community Input</w:t>
                      </w:r>
                    </w:p>
                  </w:txbxContent>
                </v:textbox>
              </v:oval>
            </w:pict>
          </mc:Fallback>
        </mc:AlternateContent>
      </w:r>
      <w:r>
        <w:rPr>
          <w:noProof/>
          <w:lang w:eastAsia="en-GB"/>
        </w:rPr>
        <mc:AlternateContent>
          <mc:Choice Requires="wps">
            <w:drawing>
              <wp:anchor distT="0" distB="0" distL="114300" distR="114300" simplePos="0" relativeHeight="251706368" behindDoc="0" locked="0" layoutInCell="1" allowOverlap="1" wp14:anchorId="1CE29368" wp14:editId="23A19A44">
                <wp:simplePos x="0" y="0"/>
                <wp:positionH relativeFrom="column">
                  <wp:posOffset>1518285</wp:posOffset>
                </wp:positionH>
                <wp:positionV relativeFrom="paragraph">
                  <wp:posOffset>433705</wp:posOffset>
                </wp:positionV>
                <wp:extent cx="1637665" cy="1637665"/>
                <wp:effectExtent l="0" t="0" r="19685" b="19685"/>
                <wp:wrapNone/>
                <wp:docPr id="20" name="Oval 20"/>
                <wp:cNvGraphicFramePr/>
                <a:graphic xmlns:a="http://schemas.openxmlformats.org/drawingml/2006/main">
                  <a:graphicData uri="http://schemas.microsoft.com/office/word/2010/wordprocessingShape">
                    <wps:wsp>
                      <wps:cNvSpPr/>
                      <wps:spPr>
                        <a:xfrm>
                          <a:off x="0" y="0"/>
                          <a:ext cx="1637665" cy="1637665"/>
                        </a:xfrm>
                        <a:prstGeom prst="ellipse">
                          <a:avLst/>
                        </a:prstGeom>
                        <a:solidFill>
                          <a:srgbClr val="FFA5D2"/>
                        </a:solidFill>
                        <a:ln>
                          <a:solidFill>
                            <a:srgbClr val="FFA5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54C463" w14:textId="102631A0" w:rsidR="00675E7A" w:rsidRPr="003A05F2" w:rsidRDefault="00675E7A" w:rsidP="00675E7A">
                            <w:pPr>
                              <w:jc w:val="center"/>
                              <w:rPr>
                                <w:color w:val="000000" w:themeColor="text1"/>
                              </w:rPr>
                            </w:pPr>
                            <w:r>
                              <w:rPr>
                                <w:color w:val="000000" w:themeColor="text1"/>
                              </w:rPr>
                              <w:t>Design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E29368" id="Oval 20" o:spid="_x0000_s1027" style="position:absolute;margin-left:119.55pt;margin-top:34.15pt;width:128.95pt;height:128.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" fillcolor="#ffa5d2" strokecolor="#ffa5d2" strokeweight="1pt">
                <v:stroke joinstyle="miter"/>
                <v:textbox>
                  <w:txbxContent>
                    <w:p w14:paraId="5A54C463" w14:textId="102631A0" w:rsidR="00675E7A" w:rsidRPr="003A05F2" w:rsidRDefault="00675E7A" w:rsidP="00675E7A">
                      <w:pPr>
                        <w:jc w:val="center"/>
                        <w:rPr>
                          <w:color w:val="000000" w:themeColor="text1"/>
                        </w:rPr>
                      </w:pPr>
                      <w:r>
                        <w:rPr>
                          <w:color w:val="000000" w:themeColor="text1"/>
                        </w:rPr>
                        <w:t>Design Development</w:t>
                      </w:r>
                    </w:p>
                  </w:txbxContent>
                </v:textbox>
              </v:oval>
            </w:pict>
          </mc:Fallback>
        </mc:AlternateContent>
      </w:r>
      <w:r>
        <w:rPr>
          <w:noProof/>
          <w:lang w:eastAsia="en-GB"/>
        </w:rPr>
        <mc:AlternateContent>
          <mc:Choice Requires="wps">
            <w:drawing>
              <wp:anchor distT="0" distB="0" distL="114300" distR="114300" simplePos="0" relativeHeight="251707392" behindDoc="0" locked="0" layoutInCell="1" allowOverlap="1" wp14:anchorId="4AD30C4D" wp14:editId="4720579A">
                <wp:simplePos x="0" y="0"/>
                <wp:positionH relativeFrom="column">
                  <wp:posOffset>3034665</wp:posOffset>
                </wp:positionH>
                <wp:positionV relativeFrom="paragraph">
                  <wp:posOffset>434340</wp:posOffset>
                </wp:positionV>
                <wp:extent cx="1637665" cy="1637665"/>
                <wp:effectExtent l="0" t="0" r="635" b="635"/>
                <wp:wrapNone/>
                <wp:docPr id="21" name="Oval 21"/>
                <wp:cNvGraphicFramePr/>
                <a:graphic xmlns:a="http://schemas.openxmlformats.org/drawingml/2006/main">
                  <a:graphicData uri="http://schemas.microsoft.com/office/word/2010/wordprocessingShape">
                    <wps:wsp>
                      <wps:cNvSpPr/>
                      <wps:spPr>
                        <a:xfrm>
                          <a:off x="0" y="0"/>
                          <a:ext cx="1637665" cy="1637665"/>
                        </a:xfrm>
                        <a:prstGeom prst="ellipse">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15AFBE76" w14:textId="671CA15F" w:rsidR="00675E7A" w:rsidRPr="003A05F2" w:rsidRDefault="00675E7A" w:rsidP="00675E7A">
                            <w:pPr>
                              <w:jc w:val="center"/>
                              <w:rPr>
                                <w:color w:val="000000" w:themeColor="text1"/>
                              </w:rPr>
                            </w:pPr>
                            <w:r>
                              <w:rPr>
                                <w:color w:val="000000" w:themeColor="text1"/>
                              </w:rPr>
                              <w:t>Completed Play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D30C4D" id="Oval 21" o:spid="_x0000_s1028" style="position:absolute;margin-left:238.95pt;margin-top:34.2pt;width:128.95pt;height:128.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" fillcolor="#d2a6ff [3209]" stroked="f" strokeweight="1pt">
                <v:stroke joinstyle="miter"/>
                <v:textbox>
                  <w:txbxContent>
                    <w:p w14:paraId="15AFBE76" w14:textId="671CA15F" w:rsidR="00675E7A" w:rsidRPr="003A05F2" w:rsidRDefault="00675E7A" w:rsidP="00675E7A">
                      <w:pPr>
                        <w:jc w:val="center"/>
                        <w:rPr>
                          <w:color w:val="000000" w:themeColor="text1"/>
                        </w:rPr>
                      </w:pPr>
                      <w:r>
                        <w:rPr>
                          <w:color w:val="000000" w:themeColor="text1"/>
                        </w:rPr>
                        <w:t>Completed Play Area</w:t>
                      </w:r>
                    </w:p>
                  </w:txbxContent>
                </v:textbox>
              </v:oval>
            </w:pict>
          </mc:Fallback>
        </mc:AlternateContent>
      </w:r>
      <w:r>
        <w:rPr>
          <w:noProof/>
          <w:lang w:eastAsia="en-GB"/>
        </w:rPr>
        <mc:AlternateContent>
          <mc:Choice Requires="wps">
            <w:drawing>
              <wp:anchor distT="0" distB="0" distL="114300" distR="114300" simplePos="0" relativeHeight="251708416" behindDoc="0" locked="0" layoutInCell="1" allowOverlap="1" wp14:anchorId="14E8A4A2" wp14:editId="499037A5">
                <wp:simplePos x="0" y="0"/>
                <wp:positionH relativeFrom="column">
                  <wp:posOffset>4551680</wp:posOffset>
                </wp:positionH>
                <wp:positionV relativeFrom="paragraph">
                  <wp:posOffset>434340</wp:posOffset>
                </wp:positionV>
                <wp:extent cx="1637665" cy="1637665"/>
                <wp:effectExtent l="0" t="0" r="19685" b="19685"/>
                <wp:wrapNone/>
                <wp:docPr id="22" name="Oval 22"/>
                <wp:cNvGraphicFramePr/>
                <a:graphic xmlns:a="http://schemas.openxmlformats.org/drawingml/2006/main">
                  <a:graphicData uri="http://schemas.microsoft.com/office/word/2010/wordprocessingShape">
                    <wps:wsp>
                      <wps:cNvSpPr/>
                      <wps:spPr>
                        <a:xfrm>
                          <a:off x="0" y="0"/>
                          <a:ext cx="1637665" cy="1637665"/>
                        </a:xfrm>
                        <a:prstGeom prst="ellipse">
                          <a:avLst/>
                        </a:prstGeom>
                        <a:ln>
                          <a:solidFill>
                            <a:schemeClr val="accent5"/>
                          </a:solidFill>
                        </a:ln>
                      </wps:spPr>
                      <wps:style>
                        <a:lnRef idx="3">
                          <a:schemeClr val="lt1"/>
                        </a:lnRef>
                        <a:fillRef idx="1">
                          <a:schemeClr val="accent5"/>
                        </a:fillRef>
                        <a:effectRef idx="1">
                          <a:schemeClr val="accent5"/>
                        </a:effectRef>
                        <a:fontRef idx="minor">
                          <a:schemeClr val="lt1"/>
                        </a:fontRef>
                      </wps:style>
                      <wps:txbx>
                        <w:txbxContent>
                          <w:p w14:paraId="2A56A06C" w14:textId="16F1033A" w:rsidR="00675E7A" w:rsidRPr="003A05F2" w:rsidRDefault="00675E7A" w:rsidP="00675E7A">
                            <w:pPr>
                              <w:jc w:val="center"/>
                              <w:rPr>
                                <w:color w:val="000000" w:themeColor="text1"/>
                              </w:rPr>
                            </w:pPr>
                            <w:r>
                              <w:rPr>
                                <w:color w:val="000000" w:themeColor="text1"/>
                              </w:rPr>
                              <w:t>Children Using the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E8A4A2" id="Oval 22" o:spid="_x0000_s1029" style="position:absolute;margin-left:358.4pt;margin-top:34.2pt;width:128.95pt;height:128.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" fillcolor="#a5ffa5 [3208]" strokecolor="#a5ffa5 [3208]" strokeweight="1.5pt">
                <v:stroke joinstyle="miter"/>
                <v:textbox>
                  <w:txbxContent>
                    <w:p w14:paraId="2A56A06C" w14:textId="16F1033A" w:rsidR="00675E7A" w:rsidRPr="003A05F2" w:rsidRDefault="00675E7A" w:rsidP="00675E7A">
                      <w:pPr>
                        <w:jc w:val="center"/>
                        <w:rPr>
                          <w:color w:val="000000" w:themeColor="text1"/>
                        </w:rPr>
                      </w:pPr>
                      <w:r>
                        <w:rPr>
                          <w:color w:val="000000" w:themeColor="text1"/>
                        </w:rPr>
                        <w:t>Children Using the Space</w:t>
                      </w:r>
                    </w:p>
                  </w:txbxContent>
                </v:textbox>
              </v:oval>
            </w:pict>
          </mc:Fallback>
        </mc:AlternateContent>
      </w:r>
      <w:r w:rsidRPr="00675E7A">
        <w:rPr>
          <w:lang w:eastAsia="en-GB"/>
        </w:rPr>
        <w:t>Community feedback helped shape a play area designed to be more inclusive, accessible and enjoyable for children with a range of needs.</w:t>
      </w:r>
    </w:p>
    <w:p w14:paraId="40EE17A0" w14:textId="75F83A9C" w:rsidR="00675E7A" w:rsidRDefault="00675E7A" w:rsidP="00675E7A">
      <w:pPr>
        <w:rPr>
          <w:lang w:eastAsia="en-GB"/>
        </w:rPr>
      </w:pPr>
    </w:p>
    <w:p w14:paraId="5BD7DF75" w14:textId="731F5C9F" w:rsidR="00675E7A" w:rsidRDefault="00675E7A" w:rsidP="00675E7A">
      <w:pPr>
        <w:rPr>
          <w:lang w:eastAsia="en-GB"/>
        </w:rPr>
      </w:pPr>
    </w:p>
    <w:p w14:paraId="56BF1C65" w14:textId="22C56D1B" w:rsidR="00675E7A" w:rsidRDefault="00675E7A" w:rsidP="00675E7A">
      <w:pPr>
        <w:rPr>
          <w:lang w:eastAsia="en-GB"/>
        </w:rPr>
      </w:pPr>
      <w:r>
        <w:rPr>
          <w:noProof/>
          <w:lang w:eastAsia="en-GB"/>
        </w:rPr>
        <mc:AlternateContent>
          <mc:Choice Requires="wps">
            <w:drawing>
              <wp:anchor distT="0" distB="0" distL="114300" distR="114300" simplePos="0" relativeHeight="251711488" behindDoc="0" locked="0" layoutInCell="1" allowOverlap="1" wp14:anchorId="143500A6" wp14:editId="157A8309">
                <wp:simplePos x="0" y="0"/>
                <wp:positionH relativeFrom="column">
                  <wp:posOffset>4408805</wp:posOffset>
                </wp:positionH>
                <wp:positionV relativeFrom="paragraph">
                  <wp:posOffset>132080</wp:posOffset>
                </wp:positionV>
                <wp:extent cx="525600" cy="46800"/>
                <wp:effectExtent l="0" t="95250" r="0" b="106045"/>
                <wp:wrapNone/>
                <wp:docPr id="47" name="Straight Arrow Connector 47"/>
                <wp:cNvGraphicFramePr/>
                <a:graphic xmlns:a="http://schemas.openxmlformats.org/drawingml/2006/main">
                  <a:graphicData uri="http://schemas.microsoft.com/office/word/2010/wordprocessingShape">
                    <wps:wsp>
                      <wps:cNvCnPr/>
                      <wps:spPr>
                        <a:xfrm rot="21360000">
                          <a:off x="0" y="0"/>
                          <a:ext cx="525600" cy="46800"/>
                        </a:xfrm>
                        <a:prstGeom prst="straightConnector1">
                          <a:avLst/>
                        </a:prstGeom>
                        <a:ln w="38100">
                          <a:headEnd type="none" w="med" len="med"/>
                          <a:tailEnd type="arrow" w="med" len="med"/>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537692" id="_x0000_t32" coordsize="21600,21600" o:spt="32" o:oned="t" path="m,l21600,21600e" filled="f">
                <v:path arrowok="t" fillok="f" o:connecttype="none"/>
                <o:lock v:ext="edit" shapetype="t"/>
              </v:shapetype>
              <v:shape id="Straight Arrow Connector 47" o:spid="_x0000_s1026" type="#_x0000_t32" style="position:absolute;margin-left:347.15pt;margin-top:10.4pt;width:41.4pt;height:3.7pt;rotation:-4;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" strokecolor="#fed120 [3207]" strokeweight="3pt">
                <v:stroke endarrow="open" joinstyle="miter"/>
              </v:shape>
            </w:pict>
          </mc:Fallback>
        </mc:AlternateContent>
      </w:r>
      <w:r>
        <w:rPr>
          <w:noProof/>
          <w:lang w:eastAsia="en-GB"/>
        </w:rPr>
        <mc:AlternateContent>
          <mc:Choice Requires="wps">
            <w:drawing>
              <wp:anchor distT="0" distB="0" distL="114300" distR="114300" simplePos="0" relativeHeight="251713536" behindDoc="0" locked="0" layoutInCell="1" allowOverlap="1" wp14:anchorId="26433234" wp14:editId="18019C7B">
                <wp:simplePos x="0" y="0"/>
                <wp:positionH relativeFrom="column">
                  <wp:posOffset>2827020</wp:posOffset>
                </wp:positionH>
                <wp:positionV relativeFrom="paragraph">
                  <wp:posOffset>132715</wp:posOffset>
                </wp:positionV>
                <wp:extent cx="525600" cy="46800"/>
                <wp:effectExtent l="0" t="95250" r="0" b="106045"/>
                <wp:wrapNone/>
                <wp:docPr id="50" name="Straight Arrow Connector 50"/>
                <wp:cNvGraphicFramePr/>
                <a:graphic xmlns:a="http://schemas.openxmlformats.org/drawingml/2006/main">
                  <a:graphicData uri="http://schemas.microsoft.com/office/word/2010/wordprocessingShape">
                    <wps:wsp>
                      <wps:cNvCnPr/>
                      <wps:spPr>
                        <a:xfrm rot="21360000">
                          <a:off x="0" y="0"/>
                          <a:ext cx="525600" cy="46800"/>
                        </a:xfrm>
                        <a:prstGeom prst="straightConnector1">
                          <a:avLst/>
                        </a:prstGeom>
                        <a:ln w="38100">
                          <a:headEnd type="none" w="med" len="med"/>
                          <a:tailEnd type="arrow" w="med" len="med"/>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22E3EC" id="Straight Arrow Connector 50" o:spid="_x0000_s1026" type="#_x0000_t32" style="position:absolute;margin-left:222.6pt;margin-top:10.45pt;width:41.4pt;height:3.7pt;rotation:-4;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" strokecolor="#fed120 [3207]" strokeweight="3pt">
                <v:stroke endarrow="open" joinstyle="miter"/>
              </v:shape>
            </w:pict>
          </mc:Fallback>
        </mc:AlternateContent>
      </w:r>
      <w:r>
        <w:rPr>
          <w:noProof/>
          <w:lang w:eastAsia="en-GB"/>
        </w:rPr>
        <mc:AlternateContent>
          <mc:Choice Requires="wps">
            <w:drawing>
              <wp:anchor distT="0" distB="0" distL="114300" distR="114300" simplePos="0" relativeHeight="251709440" behindDoc="0" locked="0" layoutInCell="1" allowOverlap="1" wp14:anchorId="6B4EB8F2" wp14:editId="10DCD49B">
                <wp:simplePos x="0" y="0"/>
                <wp:positionH relativeFrom="column">
                  <wp:posOffset>1240790</wp:posOffset>
                </wp:positionH>
                <wp:positionV relativeFrom="paragraph">
                  <wp:posOffset>130810</wp:posOffset>
                </wp:positionV>
                <wp:extent cx="525600" cy="46800"/>
                <wp:effectExtent l="0" t="95250" r="0" b="106045"/>
                <wp:wrapNone/>
                <wp:docPr id="34" name="Straight Arrow Connector 34"/>
                <wp:cNvGraphicFramePr/>
                <a:graphic xmlns:a="http://schemas.openxmlformats.org/drawingml/2006/main">
                  <a:graphicData uri="http://schemas.microsoft.com/office/word/2010/wordprocessingShape">
                    <wps:wsp>
                      <wps:cNvCnPr/>
                      <wps:spPr>
                        <a:xfrm rot="21360000">
                          <a:off x="0" y="0"/>
                          <a:ext cx="525600" cy="46800"/>
                        </a:xfrm>
                        <a:prstGeom prst="straightConnector1">
                          <a:avLst/>
                        </a:prstGeom>
                        <a:ln w="38100">
                          <a:headEnd type="none" w="med" len="med"/>
                          <a:tailEnd type="arrow" w="med" len="med"/>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33DEC1" id="Straight Arrow Connector 34" o:spid="_x0000_s1026" type="#_x0000_t32" style="position:absolute;margin-left:97.7pt;margin-top:10.3pt;width:41.4pt;height:3.7pt;rotation:-4;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" strokecolor="#fed120 [3207]" strokeweight="3pt">
                <v:stroke endarrow="open" joinstyle="miter"/>
              </v:shape>
            </w:pict>
          </mc:Fallback>
        </mc:AlternateContent>
      </w:r>
    </w:p>
    <w:p w14:paraId="30A89793" w14:textId="77777777" w:rsidR="00675E7A" w:rsidRDefault="00675E7A" w:rsidP="00675E7A">
      <w:pPr>
        <w:shd w:val="clear" w:color="auto" w:fill="FFFFFF"/>
        <w:spacing w:before="240" w:after="0" w:line="240" w:lineRule="auto"/>
        <w:jc w:val="both"/>
      </w:pPr>
    </w:p>
    <w:p w14:paraId="7580908B" w14:textId="77777777" w:rsidR="00675E7A" w:rsidRPr="003767FD" w:rsidRDefault="00675E7A" w:rsidP="00675E7A">
      <w:pPr>
        <w:shd w:val="clear" w:color="auto" w:fill="FFFFFF"/>
        <w:spacing w:before="240" w:after="0" w:line="240" w:lineRule="auto"/>
        <w:jc w:val="both"/>
      </w:pPr>
    </w:p>
    <w:p w14:paraId="163D7E88" w14:textId="77777777" w:rsidR="00675E7A" w:rsidRPr="00675E7A" w:rsidRDefault="00675E7A" w:rsidP="00675E7A">
      <w:pPr>
        <w:rPr>
          <w:b/>
          <w:bCs/>
          <w:u w:val="single"/>
          <w:lang w:eastAsia="en-GB"/>
        </w:rPr>
      </w:pPr>
      <w:r w:rsidRPr="00675E7A">
        <w:rPr>
          <w:b/>
          <w:bCs/>
          <w:u w:val="single"/>
          <w:lang w:eastAsia="en-GB"/>
        </w:rPr>
        <w:t>Why This Matters</w:t>
      </w:r>
    </w:p>
    <w:p w14:paraId="502BD363" w14:textId="77777777" w:rsidR="00675E7A" w:rsidRPr="00675E7A" w:rsidRDefault="00675E7A" w:rsidP="00675E7A">
      <w:pPr>
        <w:jc w:val="both"/>
        <w:rPr>
          <w:szCs w:val="24"/>
          <w:lang w:eastAsia="en-GB"/>
        </w:rPr>
      </w:pPr>
      <w:r w:rsidRPr="00675E7A">
        <w:rPr>
          <w:szCs w:val="24"/>
          <w:lang w:eastAsia="en-GB"/>
        </w:rPr>
        <w:t>Community engagement is most meaningful when people can see the difference their involvement has made. By inviting pupils from local SEND schools to experience the completed play area, we were able to celebrate the contribution of the children, families and organisations whose voices helped shape the project.</w:t>
      </w:r>
    </w:p>
    <w:p w14:paraId="7A637A73" w14:textId="77777777" w:rsidR="00675E7A" w:rsidRPr="00675E7A" w:rsidRDefault="00675E7A" w:rsidP="00675E7A">
      <w:pPr>
        <w:rPr>
          <w:b/>
          <w:bCs/>
          <w:u w:val="single"/>
          <w:lang w:eastAsia="en-GB"/>
        </w:rPr>
      </w:pPr>
      <w:r w:rsidRPr="00675E7A">
        <w:rPr>
          <w:b/>
          <w:bCs/>
          <w:u w:val="single"/>
          <w:lang w:eastAsia="en-GB"/>
        </w:rPr>
        <w:t>This project demonstrates:</w:t>
      </w:r>
    </w:p>
    <w:p w14:paraId="03B81E03" w14:textId="77777777" w:rsidR="00675E7A" w:rsidRDefault="00675E7A" w:rsidP="00675E7A">
      <w:pPr>
        <w:rPr>
          <w:rFonts w:ascii="Segoe UI Symbol" w:hAnsi="Segoe UI Symbol" w:cs="Segoe UI Symbol"/>
          <w:szCs w:val="24"/>
          <w:lang w:eastAsia="en-GB"/>
        </w:rPr>
        <w:sectPr w:rsidR="00675E7A" w:rsidSect="001C04D4">
          <w:headerReference w:type="default" r:id="rId12"/>
          <w:footerReference w:type="default" r:id="rId13"/>
          <w:pgSz w:w="11906" w:h="16838"/>
          <w:pgMar w:top="1440" w:right="1440" w:bottom="1440" w:left="1440" w:header="709" w:footer="709" w:gutter="0"/>
          <w:cols w:space="708"/>
          <w:docGrid w:linePitch="360"/>
        </w:sectPr>
      </w:pPr>
    </w:p>
    <w:p w14:paraId="555D8669" w14:textId="77777777" w:rsidR="00675E7A" w:rsidRPr="00675E7A" w:rsidRDefault="00675E7A" w:rsidP="00675E7A">
      <w:pPr>
        <w:rPr>
          <w:szCs w:val="24"/>
          <w:lang w:eastAsia="en-GB"/>
        </w:rPr>
      </w:pPr>
      <w:r w:rsidRPr="00675E7A">
        <w:rPr>
          <w:rFonts w:ascii="Segoe UI Symbol" w:hAnsi="Segoe UI Symbol" w:cs="Segoe UI Symbol"/>
          <w:szCs w:val="24"/>
          <w:lang w:eastAsia="en-GB"/>
        </w:rPr>
        <w:t>✔</w:t>
      </w:r>
      <w:r w:rsidRPr="00675E7A">
        <w:rPr>
          <w:szCs w:val="24"/>
          <w:lang w:eastAsia="en-GB"/>
        </w:rPr>
        <w:t xml:space="preserve"> Listening to lived experience</w:t>
      </w:r>
    </w:p>
    <w:p w14:paraId="7FFA5510" w14:textId="77777777" w:rsidR="00675E7A" w:rsidRPr="00675E7A" w:rsidRDefault="00675E7A" w:rsidP="00675E7A">
      <w:pPr>
        <w:rPr>
          <w:szCs w:val="24"/>
          <w:lang w:eastAsia="en-GB"/>
        </w:rPr>
      </w:pPr>
      <w:r w:rsidRPr="00675E7A">
        <w:rPr>
          <w:rFonts w:ascii="Segoe UI Symbol" w:hAnsi="Segoe UI Symbol" w:cs="Segoe UI Symbol"/>
          <w:szCs w:val="24"/>
          <w:lang w:eastAsia="en-GB"/>
        </w:rPr>
        <w:t>✔</w:t>
      </w:r>
      <w:r w:rsidRPr="00675E7A">
        <w:rPr>
          <w:szCs w:val="24"/>
          <w:lang w:eastAsia="en-GB"/>
        </w:rPr>
        <w:t xml:space="preserve"> Inclusive design in practice</w:t>
      </w:r>
    </w:p>
    <w:p w14:paraId="419E4EBC" w14:textId="77777777" w:rsidR="00675E7A" w:rsidRPr="00675E7A" w:rsidRDefault="00675E7A" w:rsidP="00675E7A">
      <w:pPr>
        <w:rPr>
          <w:szCs w:val="24"/>
          <w:lang w:eastAsia="en-GB"/>
        </w:rPr>
      </w:pPr>
      <w:r w:rsidRPr="00675E7A">
        <w:rPr>
          <w:rFonts w:ascii="Segoe UI Symbol" w:hAnsi="Segoe UI Symbol" w:cs="Segoe UI Symbol"/>
          <w:szCs w:val="24"/>
          <w:lang w:eastAsia="en-GB"/>
        </w:rPr>
        <w:t>✔</w:t>
      </w:r>
      <w:r w:rsidRPr="00675E7A">
        <w:rPr>
          <w:szCs w:val="24"/>
          <w:lang w:eastAsia="en-GB"/>
        </w:rPr>
        <w:t xml:space="preserve"> Community influence on public spaces</w:t>
      </w:r>
    </w:p>
    <w:p w14:paraId="713F48F4" w14:textId="77777777" w:rsidR="00675E7A" w:rsidRPr="00675E7A" w:rsidRDefault="00675E7A" w:rsidP="00675E7A">
      <w:pPr>
        <w:rPr>
          <w:szCs w:val="24"/>
          <w:lang w:eastAsia="en-GB"/>
        </w:rPr>
      </w:pPr>
      <w:r w:rsidRPr="00675E7A">
        <w:rPr>
          <w:rFonts w:ascii="Segoe UI Symbol" w:hAnsi="Segoe UI Symbol" w:cs="Segoe UI Symbol"/>
          <w:szCs w:val="24"/>
          <w:lang w:eastAsia="en-GB"/>
        </w:rPr>
        <w:t>✔</w:t>
      </w:r>
      <w:r w:rsidRPr="00675E7A">
        <w:rPr>
          <w:szCs w:val="24"/>
          <w:lang w:eastAsia="en-GB"/>
        </w:rPr>
        <w:t xml:space="preserve"> Long-term impact of community conversations</w:t>
      </w:r>
    </w:p>
    <w:p w14:paraId="23DE9D7F" w14:textId="77777777" w:rsidR="00675E7A" w:rsidRPr="00675E7A" w:rsidRDefault="00675E7A" w:rsidP="00675E7A">
      <w:pPr>
        <w:rPr>
          <w:szCs w:val="24"/>
          <w:lang w:eastAsia="en-GB"/>
        </w:rPr>
      </w:pPr>
      <w:r w:rsidRPr="00675E7A">
        <w:rPr>
          <w:rFonts w:ascii="Segoe UI Symbol" w:hAnsi="Segoe UI Symbol" w:cs="Segoe UI Symbol"/>
          <w:szCs w:val="24"/>
          <w:lang w:eastAsia="en-GB"/>
        </w:rPr>
        <w:t>✔</w:t>
      </w:r>
      <w:r w:rsidRPr="00675E7A">
        <w:rPr>
          <w:szCs w:val="24"/>
          <w:lang w:eastAsia="en-GB"/>
        </w:rPr>
        <w:t xml:space="preserve"> Accessible play for future generations</w:t>
      </w:r>
    </w:p>
    <w:p w14:paraId="49640A78" w14:textId="77777777" w:rsidR="00675E7A" w:rsidRDefault="00675E7A" w:rsidP="00675E7A">
      <w:pPr>
        <w:spacing w:before="240"/>
        <w:rPr>
          <w:b/>
          <w:bCs/>
          <w:sz w:val="28"/>
          <w:szCs w:val="24"/>
          <w:u w:val="single"/>
          <w:lang w:eastAsia="en-GB"/>
        </w:rPr>
        <w:sectPr w:rsidR="00675E7A" w:rsidSect="00675E7A">
          <w:type w:val="continuous"/>
          <w:pgSz w:w="11906" w:h="16838"/>
          <w:pgMar w:top="1440" w:right="1440" w:bottom="1440" w:left="1440" w:header="709" w:footer="709" w:gutter="0"/>
          <w:cols w:num="2" w:space="708"/>
          <w:docGrid w:linePitch="360"/>
        </w:sectPr>
      </w:pPr>
    </w:p>
    <w:p w14:paraId="27338DE9" w14:textId="3B2518CE" w:rsidR="00675E7A" w:rsidRDefault="00CC34E7" w:rsidP="00675E7A">
      <w:pPr>
        <w:spacing w:before="240"/>
        <w:rPr>
          <w:b/>
          <w:bCs/>
          <w:sz w:val="28"/>
          <w:szCs w:val="24"/>
          <w:u w:val="single"/>
          <w:lang w:eastAsia="en-GB"/>
        </w:rPr>
      </w:pPr>
      <w:r>
        <w:rPr>
          <w:b/>
          <w:bCs/>
          <w:sz w:val="28"/>
          <w:szCs w:val="24"/>
          <w:u w:val="single"/>
          <w:lang w:eastAsia="en-GB"/>
        </w:rPr>
        <w:t>Impact Assessment</w:t>
      </w:r>
    </w:p>
    <w:tbl>
      <w:tblPr>
        <w:tblStyle w:val="TableGrid"/>
        <w:tblW w:w="0" w:type="auto"/>
        <w:tblLook w:val="04A0" w:firstRow="1" w:lastRow="0" w:firstColumn="1" w:lastColumn="0" w:noHBand="0" w:noVBand="1"/>
      </w:tblPr>
      <w:tblGrid>
        <w:gridCol w:w="914"/>
        <w:gridCol w:w="2053"/>
        <w:gridCol w:w="1471"/>
        <w:gridCol w:w="4578"/>
      </w:tblGrid>
      <w:tr w:rsidR="00CC34E7" w:rsidRPr="00870FD9" w14:paraId="6E75D8C6" w14:textId="77777777" w:rsidTr="00CC34E7">
        <w:tc>
          <w:tcPr>
            <w:tcW w:w="0" w:type="auto"/>
            <w:vAlign w:val="center"/>
          </w:tcPr>
          <w:p w14:paraId="2049B702" w14:textId="77777777" w:rsidR="00CC34E7" w:rsidRPr="00870FD9" w:rsidRDefault="00CC34E7" w:rsidP="00CC34E7">
            <w:pPr>
              <w:jc w:val="center"/>
              <w:rPr>
                <w:lang w:eastAsia="en-GB"/>
              </w:rPr>
            </w:pPr>
            <w:bookmarkStart w:id="0" w:name="_Hlk234244128"/>
          </w:p>
        </w:tc>
        <w:tc>
          <w:tcPr>
            <w:tcW w:w="2053" w:type="dxa"/>
            <w:hideMark/>
          </w:tcPr>
          <w:p w14:paraId="46FE9AAC" w14:textId="77777777" w:rsidR="00CC34E7" w:rsidRPr="00870FD9" w:rsidRDefault="00CC34E7" w:rsidP="00AB5498">
            <w:pPr>
              <w:rPr>
                <w:lang w:eastAsia="en-GB"/>
              </w:rPr>
            </w:pPr>
            <w:r w:rsidRPr="00870FD9">
              <w:rPr>
                <w:lang w:eastAsia="en-GB"/>
              </w:rPr>
              <w:t>Impact Theme</w:t>
            </w:r>
          </w:p>
        </w:tc>
        <w:tc>
          <w:tcPr>
            <w:tcW w:w="1471" w:type="dxa"/>
            <w:vAlign w:val="center"/>
            <w:hideMark/>
          </w:tcPr>
          <w:p w14:paraId="3080953F" w14:textId="77777777" w:rsidR="00CC34E7" w:rsidRPr="00870FD9" w:rsidRDefault="00CC34E7" w:rsidP="00CC34E7">
            <w:pPr>
              <w:jc w:val="center"/>
              <w:rPr>
                <w:lang w:eastAsia="en-GB"/>
              </w:rPr>
            </w:pPr>
            <w:r w:rsidRPr="00870FD9">
              <w:rPr>
                <w:lang w:eastAsia="en-GB"/>
              </w:rPr>
              <w:t>Evidenced?</w:t>
            </w:r>
          </w:p>
        </w:tc>
        <w:tc>
          <w:tcPr>
            <w:tcW w:w="4578" w:type="dxa"/>
            <w:hideMark/>
          </w:tcPr>
          <w:p w14:paraId="4FEA66C8" w14:textId="77777777" w:rsidR="00CC34E7" w:rsidRPr="00870FD9" w:rsidRDefault="00CC34E7" w:rsidP="00AB5498">
            <w:pPr>
              <w:rPr>
                <w:lang w:eastAsia="en-GB"/>
              </w:rPr>
            </w:pPr>
            <w:r w:rsidRPr="00870FD9">
              <w:rPr>
                <w:lang w:eastAsia="en-GB"/>
              </w:rPr>
              <w:t>Project Contribution</w:t>
            </w:r>
          </w:p>
        </w:tc>
      </w:tr>
      <w:tr w:rsidR="00CC34E7" w:rsidRPr="00870FD9" w14:paraId="68D3736B" w14:textId="77777777" w:rsidTr="00CC34E7">
        <w:tc>
          <w:tcPr>
            <w:tcW w:w="0" w:type="auto"/>
            <w:vAlign w:val="center"/>
          </w:tcPr>
          <w:p w14:paraId="3A0A2721" w14:textId="77777777" w:rsidR="00CC34E7" w:rsidRPr="00870FD9" w:rsidRDefault="00CC34E7" w:rsidP="00CC34E7">
            <w:pPr>
              <w:jc w:val="center"/>
              <w:rPr>
                <w:lang w:eastAsia="en-GB"/>
              </w:rPr>
            </w:pPr>
            <w:r>
              <w:rPr>
                <w:noProof/>
              </w:rPr>
              <w:drawing>
                <wp:inline distT="0" distB="0" distL="0" distR="0" wp14:anchorId="4B770698" wp14:editId="3044CA1D">
                  <wp:extent cx="376000" cy="360000"/>
                  <wp:effectExtent l="0" t="0" r="5080" b="2540"/>
                  <wp:docPr id="38" name="Graphic 38"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eart with pulse with solid fill"/>
                          <pic:cNvPicPr/>
                        </pic:nvPicPr>
                        <pic:blipFill rotWithShape="1">
                          <a:blip r:embed="rId14">
                            <a:extLst>
                              <a:ext uri="{96DAC541-7B7A-43D3-8B79-37D633B846F1}">
                                <asvg:svgBlip xmlns:asvg="http://schemas.microsoft.com/office/drawing/2016/SVG/main" r:embed="rId15"/>
                              </a:ext>
                            </a:extLst>
                          </a:blip>
                          <a:srcRect l="12800" t="13600" r="11960" b="14361"/>
                          <a:stretch/>
                        </pic:blipFill>
                        <pic:spPr bwMode="auto">
                          <a:xfrm>
                            <a:off x="0" y="0"/>
                            <a:ext cx="376000"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053" w:type="dxa"/>
            <w:hideMark/>
          </w:tcPr>
          <w:p w14:paraId="328BF8ED" w14:textId="77777777" w:rsidR="00CC34E7" w:rsidRPr="00870FD9" w:rsidRDefault="00CC34E7" w:rsidP="00CC34E7">
            <w:pPr>
              <w:rPr>
                <w:lang w:eastAsia="en-GB"/>
              </w:rPr>
            </w:pPr>
            <w:r w:rsidRPr="00870FD9">
              <w:rPr>
                <w:lang w:eastAsia="en-GB"/>
              </w:rPr>
              <w:t>Physical Health</w:t>
            </w:r>
          </w:p>
        </w:tc>
        <w:tc>
          <w:tcPr>
            <w:tcW w:w="1471" w:type="dxa"/>
            <w:vAlign w:val="center"/>
          </w:tcPr>
          <w:p w14:paraId="3ED97111" w14:textId="752D54E6" w:rsidR="00CC34E7" w:rsidRPr="00CC34E7" w:rsidRDefault="00CC34E7" w:rsidP="00CC34E7">
            <w:pPr>
              <w:jc w:val="center"/>
              <w:rPr>
                <w:rFonts w:cs="Arial"/>
                <w:lang w:eastAsia="en-GB"/>
              </w:rPr>
            </w:pPr>
            <w:r w:rsidRPr="00CC34E7">
              <w:rPr>
                <w:rFonts w:ascii="Segoe UI Symbol" w:eastAsia="Times New Roman" w:hAnsi="Segoe UI Symbol" w:cs="Segoe UI Symbol"/>
                <w:kern w:val="0"/>
                <w:szCs w:val="24"/>
                <w:lang w:eastAsia="en-GB"/>
                <w14:ligatures w14:val="none"/>
              </w:rPr>
              <w:t>✓</w:t>
            </w:r>
          </w:p>
        </w:tc>
        <w:tc>
          <w:tcPr>
            <w:tcW w:w="4578" w:type="dxa"/>
            <w:vAlign w:val="center"/>
          </w:tcPr>
          <w:p w14:paraId="36D37244" w14:textId="671EEAF9" w:rsidR="00CC34E7" w:rsidRPr="00CC34E7" w:rsidRDefault="00CC34E7" w:rsidP="00CC34E7">
            <w:pPr>
              <w:rPr>
                <w:rFonts w:cs="Arial"/>
                <w:lang w:eastAsia="en-GB"/>
              </w:rPr>
            </w:pPr>
            <w:r w:rsidRPr="00CC34E7">
              <w:rPr>
                <w:rFonts w:eastAsia="Times New Roman" w:cs="Arial"/>
                <w:kern w:val="0"/>
                <w:szCs w:val="24"/>
                <w:lang w:eastAsia="en-GB"/>
                <w14:ligatures w14:val="none"/>
              </w:rPr>
              <w:t>Children were able to access inclusive outdoor play designed around their needs.</w:t>
            </w:r>
          </w:p>
        </w:tc>
      </w:tr>
      <w:tr w:rsidR="00CC34E7" w:rsidRPr="00870FD9" w14:paraId="7633E209" w14:textId="77777777" w:rsidTr="00CC34E7">
        <w:tc>
          <w:tcPr>
            <w:tcW w:w="0" w:type="auto"/>
            <w:vAlign w:val="center"/>
          </w:tcPr>
          <w:p w14:paraId="12FFAC1C" w14:textId="77777777" w:rsidR="00CC34E7" w:rsidRPr="00870FD9" w:rsidRDefault="00CC34E7" w:rsidP="00CC34E7">
            <w:pPr>
              <w:jc w:val="center"/>
              <w:rPr>
                <w:lang w:eastAsia="en-GB"/>
              </w:rPr>
            </w:pPr>
            <w:r>
              <w:rPr>
                <w:noProof/>
              </w:rPr>
              <w:drawing>
                <wp:inline distT="0" distB="0" distL="0" distR="0" wp14:anchorId="5A0A8CA8" wp14:editId="61C2E5DE">
                  <wp:extent cx="309694" cy="360000"/>
                  <wp:effectExtent l="0" t="0" r="0" b="2540"/>
                  <wp:docPr id="39" name="Picture 39" descr="Mental wellbeing icon vector image 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ntal wellbeing icon vector image can ..."/>
                          <pic:cNvPicPr>
                            <a:picLocks noChangeAspect="1" noChangeArrowheads="1"/>
                          </pic:cNvPicPr>
                        </pic:nvPicPr>
                        <pic:blipFill rotWithShape="1">
                          <a:blip r:embed="rId16" cstate="print">
                            <a:duotone>
                              <a:schemeClr val="accent6">
                                <a:shade val="45000"/>
                                <a:satMod val="135000"/>
                              </a:schemeClr>
                              <a:prstClr val="white"/>
                            </a:duotone>
                            <a:extLst>
                              <a:ext uri="{28A0092B-C50C-407E-A947-70E740481C1C}">
                                <a14:useLocalDpi xmlns:a14="http://schemas.microsoft.com/office/drawing/2010/main" val="0"/>
                              </a:ext>
                            </a:extLst>
                          </a:blip>
                          <a:srcRect l="9584" t="2084" r="8333" b="2500"/>
                          <a:stretch/>
                        </pic:blipFill>
                        <pic:spPr bwMode="auto">
                          <a:xfrm>
                            <a:off x="0" y="0"/>
                            <a:ext cx="309694"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757A78A6" w14:textId="77777777" w:rsidR="00CC34E7" w:rsidRPr="00870FD9" w:rsidRDefault="00CC34E7" w:rsidP="00CC34E7">
            <w:pPr>
              <w:rPr>
                <w:lang w:eastAsia="en-GB"/>
              </w:rPr>
            </w:pPr>
            <w:r w:rsidRPr="00870FD9">
              <w:rPr>
                <w:lang w:eastAsia="en-GB"/>
              </w:rPr>
              <w:t>Mental Wellbeing</w:t>
            </w:r>
          </w:p>
        </w:tc>
        <w:tc>
          <w:tcPr>
            <w:tcW w:w="1471" w:type="dxa"/>
            <w:vAlign w:val="center"/>
          </w:tcPr>
          <w:p w14:paraId="76736745" w14:textId="28293032" w:rsidR="00CC34E7" w:rsidRPr="00CC34E7" w:rsidRDefault="00CC34E7" w:rsidP="00CC34E7">
            <w:pPr>
              <w:jc w:val="center"/>
              <w:rPr>
                <w:rFonts w:cs="Arial"/>
                <w:lang w:eastAsia="en-GB"/>
              </w:rPr>
            </w:pPr>
            <w:r w:rsidRPr="00CC34E7">
              <w:rPr>
                <w:rFonts w:ascii="Segoe UI Symbol" w:eastAsia="Times New Roman" w:hAnsi="Segoe UI Symbol" w:cs="Segoe UI Symbol"/>
                <w:kern w:val="0"/>
                <w:szCs w:val="24"/>
                <w:lang w:eastAsia="en-GB"/>
                <w14:ligatures w14:val="none"/>
              </w:rPr>
              <w:t>✓</w:t>
            </w:r>
          </w:p>
        </w:tc>
        <w:tc>
          <w:tcPr>
            <w:tcW w:w="4578" w:type="dxa"/>
            <w:vAlign w:val="center"/>
          </w:tcPr>
          <w:p w14:paraId="444DC2B8" w14:textId="4F2AAA8E" w:rsidR="00CC34E7" w:rsidRPr="00CC34E7" w:rsidRDefault="00CC34E7" w:rsidP="00CC34E7">
            <w:pPr>
              <w:rPr>
                <w:rFonts w:cs="Arial"/>
                <w:lang w:eastAsia="en-GB"/>
              </w:rPr>
            </w:pPr>
            <w:r w:rsidRPr="00CC34E7">
              <w:rPr>
                <w:rFonts w:eastAsia="Times New Roman" w:cs="Arial"/>
                <w:kern w:val="0"/>
                <w:szCs w:val="24"/>
                <w:lang w:eastAsia="en-GB"/>
                <w14:ligatures w14:val="none"/>
              </w:rPr>
              <w:t>Positive play experiences supported confidence, enjoyment and wellbeing.</w:t>
            </w:r>
          </w:p>
        </w:tc>
      </w:tr>
      <w:tr w:rsidR="00CC34E7" w:rsidRPr="00870FD9" w14:paraId="19FED4D2" w14:textId="77777777" w:rsidTr="00CC34E7">
        <w:tc>
          <w:tcPr>
            <w:tcW w:w="0" w:type="auto"/>
            <w:vAlign w:val="center"/>
          </w:tcPr>
          <w:p w14:paraId="3F736144" w14:textId="77777777" w:rsidR="00CC34E7" w:rsidRPr="00870FD9" w:rsidRDefault="00CC34E7" w:rsidP="00CC34E7">
            <w:pPr>
              <w:jc w:val="center"/>
              <w:rPr>
                <w:lang w:eastAsia="en-GB"/>
              </w:rPr>
            </w:pPr>
            <w:r>
              <w:rPr>
                <w:noProof/>
              </w:rPr>
              <w:drawing>
                <wp:inline distT="0" distB="0" distL="0" distR="0" wp14:anchorId="0CF95184" wp14:editId="53B8DC97">
                  <wp:extent cx="420000" cy="360000"/>
                  <wp:effectExtent l="0" t="0" r="0" b="2540"/>
                  <wp:docPr id="40" name="Picture 40" descr="Social Inclusion Icons - Free SVG &amp;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ocial Inclusion Icons - Free SVG &amp; PNG ..."/>
                          <pic:cNvPicPr>
                            <a:picLocks noChangeAspect="1" noChangeArrowheads="1"/>
                          </pic:cNvPicPr>
                        </pic:nvPicPr>
                        <pic:blipFill rotWithShape="1">
                          <a:blip r:embed="rId17" cstate="print">
                            <a:duotone>
                              <a:schemeClr val="accent2">
                                <a:shade val="45000"/>
                                <a:satMod val="135000"/>
                              </a:schemeClr>
                              <a:prstClr val="white"/>
                            </a:duotone>
                            <a:extLst>
                              <a:ext uri="{28A0092B-C50C-407E-A947-70E740481C1C}">
                                <a14:useLocalDpi xmlns:a14="http://schemas.microsoft.com/office/drawing/2010/main" val="0"/>
                              </a:ext>
                            </a:extLst>
                          </a:blip>
                          <a:srcRect l="5000" t="11667" r="4583" b="10833"/>
                          <a:stretch/>
                        </pic:blipFill>
                        <pic:spPr bwMode="auto">
                          <a:xfrm>
                            <a:off x="0" y="0"/>
                            <a:ext cx="4200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48673A0E" w14:textId="77777777" w:rsidR="00CC34E7" w:rsidRPr="00870FD9" w:rsidRDefault="00CC34E7" w:rsidP="00CC34E7">
            <w:pPr>
              <w:rPr>
                <w:lang w:eastAsia="en-GB"/>
              </w:rPr>
            </w:pPr>
            <w:r w:rsidRPr="00870FD9">
              <w:rPr>
                <w:lang w:eastAsia="en-GB"/>
              </w:rPr>
              <w:t>Social Inclusion</w:t>
            </w:r>
          </w:p>
        </w:tc>
        <w:tc>
          <w:tcPr>
            <w:tcW w:w="1471" w:type="dxa"/>
            <w:vAlign w:val="center"/>
          </w:tcPr>
          <w:p w14:paraId="3B2B0872" w14:textId="32DDF2DC" w:rsidR="00CC34E7" w:rsidRPr="00CC34E7" w:rsidRDefault="00CC34E7" w:rsidP="00CC34E7">
            <w:pPr>
              <w:jc w:val="center"/>
              <w:rPr>
                <w:rFonts w:cs="Arial"/>
                <w:lang w:eastAsia="en-GB"/>
              </w:rPr>
            </w:pPr>
            <w:r w:rsidRPr="00CC34E7">
              <w:rPr>
                <w:rFonts w:ascii="Segoe UI Symbol" w:eastAsia="Times New Roman" w:hAnsi="Segoe UI Symbol" w:cs="Segoe UI Symbol"/>
                <w:kern w:val="0"/>
                <w:szCs w:val="24"/>
                <w:lang w:eastAsia="en-GB"/>
                <w14:ligatures w14:val="none"/>
              </w:rPr>
              <w:t>✓</w:t>
            </w:r>
          </w:p>
        </w:tc>
        <w:tc>
          <w:tcPr>
            <w:tcW w:w="4578" w:type="dxa"/>
            <w:vAlign w:val="center"/>
          </w:tcPr>
          <w:p w14:paraId="7CEFE3B0" w14:textId="07BAC3A2" w:rsidR="00CC34E7" w:rsidRPr="00CC34E7" w:rsidRDefault="00CC34E7" w:rsidP="00CC34E7">
            <w:pPr>
              <w:rPr>
                <w:rFonts w:cs="Arial"/>
                <w:lang w:eastAsia="en-GB"/>
              </w:rPr>
            </w:pPr>
            <w:r w:rsidRPr="00CC34E7">
              <w:rPr>
                <w:rFonts w:eastAsia="Times New Roman" w:cs="Arial"/>
                <w:kern w:val="0"/>
                <w:szCs w:val="24"/>
                <w:lang w:eastAsia="en-GB"/>
                <w14:ligatures w14:val="none"/>
              </w:rPr>
              <w:t>Children with complex needs accessed play alongside peers in an inclusive environment.</w:t>
            </w:r>
          </w:p>
        </w:tc>
      </w:tr>
      <w:tr w:rsidR="00CC34E7" w:rsidRPr="00870FD9" w14:paraId="2E5D773C" w14:textId="77777777" w:rsidTr="00CC34E7">
        <w:tc>
          <w:tcPr>
            <w:tcW w:w="0" w:type="auto"/>
            <w:vAlign w:val="center"/>
          </w:tcPr>
          <w:p w14:paraId="603735C2" w14:textId="77777777" w:rsidR="00CC34E7" w:rsidRPr="00870FD9" w:rsidRDefault="00CC34E7" w:rsidP="00CC34E7">
            <w:pPr>
              <w:jc w:val="center"/>
              <w:rPr>
                <w:lang w:eastAsia="en-GB"/>
              </w:rPr>
            </w:pPr>
            <w:r>
              <w:rPr>
                <w:noProof/>
              </w:rPr>
              <w:drawing>
                <wp:inline distT="0" distB="0" distL="0" distR="0" wp14:anchorId="75F36A10" wp14:editId="1638E685">
                  <wp:extent cx="443755" cy="360000"/>
                  <wp:effectExtent l="0" t="0" r="0" b="2540"/>
                  <wp:docPr id="41" name="Picture 41" descr="Community Network And Social Icon Stock Illustration - Download Image Now -  Connection, People, Computer Network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munity Network And Social Icon Stock Illustration - Download Image Now -  Connection, People, Computer Network - iStock"/>
                          <pic:cNvPicPr>
                            <a:picLocks noChangeAspect="1" noChangeArrowheads="1"/>
                          </pic:cNvPicPr>
                        </pic:nvPicPr>
                        <pic:blipFill rotWithShape="1">
                          <a:blip r:embed="rId18" cstate="print">
                            <a:duotone>
                              <a:schemeClr val="accent3">
                                <a:shade val="45000"/>
                                <a:satMod val="135000"/>
                              </a:schemeClr>
                              <a:prstClr val="white"/>
                            </a:duotone>
                            <a:extLst>
                              <a:ext uri="{28A0092B-C50C-407E-A947-70E740481C1C}">
                                <a14:useLocalDpi xmlns:a14="http://schemas.microsoft.com/office/drawing/2010/main" val="0"/>
                              </a:ext>
                            </a:extLst>
                          </a:blip>
                          <a:srcRect l="24098" t="15620" r="8686" b="16269"/>
                          <a:stretch/>
                        </pic:blipFill>
                        <pic:spPr bwMode="auto">
                          <a:xfrm>
                            <a:off x="0" y="0"/>
                            <a:ext cx="44375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41163987" w14:textId="77777777" w:rsidR="00CC34E7" w:rsidRPr="00870FD9" w:rsidRDefault="00CC34E7" w:rsidP="00CC34E7">
            <w:pPr>
              <w:rPr>
                <w:lang w:eastAsia="en-GB"/>
              </w:rPr>
            </w:pPr>
            <w:r w:rsidRPr="00870FD9">
              <w:rPr>
                <w:lang w:eastAsia="en-GB"/>
              </w:rPr>
              <w:t>Community Connection</w:t>
            </w:r>
          </w:p>
        </w:tc>
        <w:tc>
          <w:tcPr>
            <w:tcW w:w="1471" w:type="dxa"/>
            <w:vAlign w:val="center"/>
          </w:tcPr>
          <w:p w14:paraId="0CA9D905" w14:textId="22EFCBEF" w:rsidR="00CC34E7" w:rsidRPr="00CC34E7" w:rsidRDefault="00CC34E7" w:rsidP="00CC34E7">
            <w:pPr>
              <w:jc w:val="center"/>
              <w:rPr>
                <w:rFonts w:cs="Arial"/>
                <w:lang w:eastAsia="en-GB"/>
              </w:rPr>
            </w:pPr>
            <w:r w:rsidRPr="00CC34E7">
              <w:rPr>
                <w:rFonts w:ascii="Segoe UI Symbol" w:eastAsia="Times New Roman" w:hAnsi="Segoe UI Symbol" w:cs="Segoe UI Symbol"/>
                <w:kern w:val="0"/>
                <w:szCs w:val="24"/>
                <w:lang w:eastAsia="en-GB"/>
                <w14:ligatures w14:val="none"/>
              </w:rPr>
              <w:t>✓</w:t>
            </w:r>
          </w:p>
        </w:tc>
        <w:tc>
          <w:tcPr>
            <w:tcW w:w="4578" w:type="dxa"/>
            <w:vAlign w:val="center"/>
          </w:tcPr>
          <w:p w14:paraId="6AF75AA6" w14:textId="646F5E7F" w:rsidR="00CC34E7" w:rsidRPr="00CC34E7" w:rsidRDefault="00CC34E7" w:rsidP="00CC34E7">
            <w:pPr>
              <w:rPr>
                <w:rFonts w:cs="Arial"/>
                <w:lang w:eastAsia="en-GB"/>
              </w:rPr>
            </w:pPr>
            <w:r w:rsidRPr="00CC34E7">
              <w:rPr>
                <w:rFonts w:eastAsia="Times New Roman" w:cs="Arial"/>
                <w:kern w:val="0"/>
                <w:szCs w:val="24"/>
                <w:lang w:eastAsia="en-GB"/>
                <w14:ligatures w14:val="none"/>
              </w:rPr>
              <w:t>Families, schools and the Council celebrated the completion of a community-designed project.</w:t>
            </w:r>
          </w:p>
        </w:tc>
      </w:tr>
      <w:tr w:rsidR="00CC34E7" w:rsidRPr="00870FD9" w14:paraId="2D29C4C8" w14:textId="77777777" w:rsidTr="00CC34E7">
        <w:tc>
          <w:tcPr>
            <w:tcW w:w="0" w:type="auto"/>
            <w:vAlign w:val="center"/>
          </w:tcPr>
          <w:p w14:paraId="52B4060C" w14:textId="77777777" w:rsidR="00CC34E7" w:rsidRPr="00870FD9" w:rsidRDefault="00CC34E7" w:rsidP="00CC34E7">
            <w:pPr>
              <w:jc w:val="center"/>
              <w:rPr>
                <w:lang w:eastAsia="en-GB"/>
              </w:rPr>
            </w:pPr>
            <w:r>
              <w:rPr>
                <w:noProof/>
              </w:rPr>
              <w:drawing>
                <wp:inline distT="0" distB="0" distL="0" distR="0" wp14:anchorId="1FF035CA" wp14:editId="5D4C4612">
                  <wp:extent cx="360000" cy="360000"/>
                  <wp:effectExtent l="0" t="0" r="2540" b="2540"/>
                  <wp:docPr id="42" name="Picture 42" descr="Environmental conservation icon vector image can be used for charity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nvironmental conservation icon vector image can be used for charity |  Premium Vector"/>
                          <pic:cNvPicPr>
                            <a:picLocks noChangeAspect="1" noChangeArrowheads="1"/>
                          </pic:cNvPicPr>
                        </pic:nvPicPr>
                        <pic:blipFill>
                          <a:blip r:embed="rId1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3" w:type="dxa"/>
            <w:hideMark/>
          </w:tcPr>
          <w:p w14:paraId="5F58DE9D" w14:textId="77777777" w:rsidR="00CC34E7" w:rsidRPr="00870FD9" w:rsidRDefault="00CC34E7" w:rsidP="00CC34E7">
            <w:pPr>
              <w:rPr>
                <w:lang w:eastAsia="en-GB"/>
              </w:rPr>
            </w:pPr>
            <w:r w:rsidRPr="00870FD9">
              <w:rPr>
                <w:lang w:eastAsia="en-GB"/>
              </w:rPr>
              <w:t>Environmental Benefit</w:t>
            </w:r>
          </w:p>
        </w:tc>
        <w:tc>
          <w:tcPr>
            <w:tcW w:w="1471" w:type="dxa"/>
            <w:vAlign w:val="center"/>
          </w:tcPr>
          <w:p w14:paraId="6F610838" w14:textId="77777777" w:rsidR="00CC34E7" w:rsidRPr="00CC34E7" w:rsidRDefault="00CC34E7" w:rsidP="00CC34E7">
            <w:pPr>
              <w:jc w:val="center"/>
              <w:rPr>
                <w:rFonts w:cs="Arial"/>
                <w:lang w:eastAsia="en-GB"/>
              </w:rPr>
            </w:pPr>
          </w:p>
        </w:tc>
        <w:tc>
          <w:tcPr>
            <w:tcW w:w="4578" w:type="dxa"/>
            <w:vAlign w:val="center"/>
          </w:tcPr>
          <w:p w14:paraId="78854EB7" w14:textId="77777777" w:rsidR="00CC34E7" w:rsidRPr="00CC34E7" w:rsidRDefault="00CC34E7" w:rsidP="00CC34E7">
            <w:pPr>
              <w:rPr>
                <w:rFonts w:cs="Arial"/>
                <w:lang w:eastAsia="en-GB"/>
              </w:rPr>
            </w:pPr>
          </w:p>
        </w:tc>
      </w:tr>
      <w:tr w:rsidR="00CC34E7" w:rsidRPr="00870FD9" w14:paraId="0BBFDDC5" w14:textId="77777777" w:rsidTr="00CC34E7">
        <w:tc>
          <w:tcPr>
            <w:tcW w:w="0" w:type="auto"/>
            <w:vAlign w:val="center"/>
          </w:tcPr>
          <w:p w14:paraId="366F01B3" w14:textId="77777777" w:rsidR="00CC34E7" w:rsidRPr="00870FD9" w:rsidRDefault="00CC34E7" w:rsidP="00CC34E7">
            <w:pPr>
              <w:jc w:val="center"/>
              <w:rPr>
                <w:lang w:eastAsia="en-GB"/>
              </w:rPr>
            </w:pPr>
            <w:r>
              <w:rPr>
                <w:noProof/>
              </w:rPr>
              <w:drawing>
                <wp:inline distT="0" distB="0" distL="0" distR="0" wp14:anchorId="52290983" wp14:editId="0B5ED2CA">
                  <wp:extent cx="321788" cy="360000"/>
                  <wp:effectExtent l="0" t="0" r="2540" b="2540"/>
                  <wp:docPr id="43" name="Picture 43" descr="123 Benefits Uk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3 Benefits Uk Stock Vectors and Vector Art | Shutterstock"/>
                          <pic:cNvPicPr>
                            <a:picLocks noChangeAspect="1" noChangeArrowheads="1"/>
                          </pic:cNvPicPr>
                        </pic:nvPicPr>
                        <pic:blipFill rotWithShape="1">
                          <a:blip r:embed="rId20" cstate="print">
                            <a:duotone>
                              <a:schemeClr val="accent4">
                                <a:shade val="45000"/>
                                <a:satMod val="135000"/>
                              </a:schemeClr>
                              <a:prstClr val="white"/>
                            </a:duotone>
                            <a:extLst>
                              <a:ext uri="{28A0092B-C50C-407E-A947-70E740481C1C}">
                                <a14:useLocalDpi xmlns:a14="http://schemas.microsoft.com/office/drawing/2010/main" val="0"/>
                              </a:ext>
                            </a:extLst>
                          </a:blip>
                          <a:srcRect l="16667" t="13750" r="16667" b="11666"/>
                          <a:stretch/>
                        </pic:blipFill>
                        <pic:spPr bwMode="auto">
                          <a:xfrm>
                            <a:off x="0" y="0"/>
                            <a:ext cx="32178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5BA11016" w14:textId="77777777" w:rsidR="00CC34E7" w:rsidRPr="00870FD9" w:rsidRDefault="00CC34E7" w:rsidP="00CC34E7">
            <w:pPr>
              <w:rPr>
                <w:lang w:eastAsia="en-GB"/>
              </w:rPr>
            </w:pPr>
            <w:r w:rsidRPr="00870FD9">
              <w:rPr>
                <w:lang w:eastAsia="en-GB"/>
              </w:rPr>
              <w:t>Economic Benefit</w:t>
            </w:r>
          </w:p>
        </w:tc>
        <w:tc>
          <w:tcPr>
            <w:tcW w:w="1471" w:type="dxa"/>
            <w:vAlign w:val="center"/>
          </w:tcPr>
          <w:p w14:paraId="4CF2F096" w14:textId="676ABC14" w:rsidR="00CC34E7" w:rsidRPr="00CC34E7" w:rsidRDefault="00CC34E7" w:rsidP="00CC34E7">
            <w:pPr>
              <w:jc w:val="center"/>
              <w:rPr>
                <w:rFonts w:cs="Arial"/>
                <w:lang w:eastAsia="en-GB"/>
              </w:rPr>
            </w:pPr>
          </w:p>
        </w:tc>
        <w:tc>
          <w:tcPr>
            <w:tcW w:w="4578" w:type="dxa"/>
            <w:vAlign w:val="center"/>
          </w:tcPr>
          <w:p w14:paraId="1F04871B" w14:textId="67E8C216" w:rsidR="00CC34E7" w:rsidRPr="00CC34E7" w:rsidRDefault="00CC34E7" w:rsidP="00CC34E7">
            <w:pPr>
              <w:rPr>
                <w:rFonts w:cs="Arial"/>
                <w:lang w:eastAsia="en-GB"/>
              </w:rPr>
            </w:pPr>
          </w:p>
        </w:tc>
      </w:tr>
      <w:tr w:rsidR="00CC34E7" w:rsidRPr="00870FD9" w14:paraId="24F1D5BA" w14:textId="77777777" w:rsidTr="00CC34E7">
        <w:tc>
          <w:tcPr>
            <w:tcW w:w="0" w:type="auto"/>
            <w:vAlign w:val="center"/>
          </w:tcPr>
          <w:p w14:paraId="5AAB8291" w14:textId="77777777" w:rsidR="00CC34E7" w:rsidRPr="00870FD9" w:rsidRDefault="00CC34E7" w:rsidP="00CC34E7">
            <w:pPr>
              <w:jc w:val="center"/>
              <w:rPr>
                <w:lang w:eastAsia="en-GB"/>
              </w:rPr>
            </w:pPr>
            <w:r>
              <w:rPr>
                <w:noProof/>
              </w:rPr>
              <w:drawing>
                <wp:inline distT="0" distB="0" distL="0" distR="0" wp14:anchorId="4FC94DF3" wp14:editId="78C03073">
                  <wp:extent cx="360000" cy="360000"/>
                  <wp:effectExtent l="0" t="0" r="2540" b="2540"/>
                  <wp:docPr id="44" name="Picture 44" descr="skill development Icon by kmg-design – download i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ill development Icon by kmg-design – download in PNG, SVG"/>
                          <pic:cNvPicPr>
                            <a:picLocks noChangeAspect="1" noChangeArrowheads="1"/>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3" w:type="dxa"/>
            <w:hideMark/>
          </w:tcPr>
          <w:p w14:paraId="00BCD0C4" w14:textId="77777777" w:rsidR="00CC34E7" w:rsidRPr="00870FD9" w:rsidRDefault="00CC34E7" w:rsidP="00CC34E7">
            <w:pPr>
              <w:rPr>
                <w:lang w:eastAsia="en-GB"/>
              </w:rPr>
            </w:pPr>
            <w:r w:rsidRPr="00870FD9">
              <w:rPr>
                <w:lang w:eastAsia="en-GB"/>
              </w:rPr>
              <w:t>Skills &amp; Learning</w:t>
            </w:r>
          </w:p>
        </w:tc>
        <w:tc>
          <w:tcPr>
            <w:tcW w:w="1471" w:type="dxa"/>
            <w:vAlign w:val="center"/>
          </w:tcPr>
          <w:p w14:paraId="66A1ABBE" w14:textId="1F8923B4" w:rsidR="00CC34E7" w:rsidRPr="00CC34E7" w:rsidRDefault="00CC34E7" w:rsidP="00CC34E7">
            <w:pPr>
              <w:jc w:val="center"/>
              <w:rPr>
                <w:rFonts w:cs="Arial"/>
                <w:lang w:eastAsia="en-GB"/>
              </w:rPr>
            </w:pPr>
            <w:r w:rsidRPr="00CC34E7">
              <w:rPr>
                <w:rFonts w:ascii="Segoe UI Symbol" w:eastAsia="Times New Roman" w:hAnsi="Segoe UI Symbol" w:cs="Segoe UI Symbol"/>
                <w:kern w:val="0"/>
                <w:szCs w:val="24"/>
                <w:lang w:eastAsia="en-GB"/>
                <w14:ligatures w14:val="none"/>
              </w:rPr>
              <w:t>✓</w:t>
            </w:r>
          </w:p>
        </w:tc>
        <w:tc>
          <w:tcPr>
            <w:tcW w:w="4578" w:type="dxa"/>
            <w:vAlign w:val="center"/>
          </w:tcPr>
          <w:p w14:paraId="63468F3C" w14:textId="6B2B63A4" w:rsidR="00CC34E7" w:rsidRPr="00CC34E7" w:rsidRDefault="00CC34E7" w:rsidP="00CC34E7">
            <w:pPr>
              <w:rPr>
                <w:rFonts w:cs="Arial"/>
                <w:lang w:eastAsia="en-GB"/>
              </w:rPr>
            </w:pPr>
            <w:r w:rsidRPr="00CC34E7">
              <w:rPr>
                <w:rFonts w:eastAsia="Times New Roman" w:cs="Arial"/>
                <w:kern w:val="0"/>
                <w:szCs w:val="24"/>
                <w:lang w:eastAsia="en-GB"/>
                <w14:ligatures w14:val="none"/>
              </w:rPr>
              <w:t>Demonstrated how lived experience can successfully influence public space design.</w:t>
            </w:r>
          </w:p>
        </w:tc>
      </w:tr>
      <w:tr w:rsidR="00CC34E7" w:rsidRPr="00870FD9" w14:paraId="093639D3" w14:textId="77777777" w:rsidTr="00CC34E7">
        <w:tc>
          <w:tcPr>
            <w:tcW w:w="0" w:type="auto"/>
            <w:vAlign w:val="center"/>
          </w:tcPr>
          <w:p w14:paraId="6CA10DBE" w14:textId="77777777" w:rsidR="00CC34E7" w:rsidRPr="00870FD9" w:rsidRDefault="00CC34E7" w:rsidP="00CC34E7">
            <w:pPr>
              <w:jc w:val="center"/>
              <w:rPr>
                <w:lang w:eastAsia="en-GB"/>
              </w:rPr>
            </w:pPr>
            <w:r>
              <w:rPr>
                <w:noProof/>
              </w:rPr>
              <w:drawing>
                <wp:inline distT="0" distB="0" distL="0" distR="0" wp14:anchorId="000FAF6E" wp14:editId="74C9C7FA">
                  <wp:extent cx="360000" cy="360000"/>
                  <wp:effectExtent l="0" t="0" r="2540" b="2540"/>
                  <wp:docPr id="45" name="Picture 45" descr="Equality - Fre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quality - Free icons"/>
                          <pic:cNvPicPr>
                            <a:picLocks noChangeAspect="1" noChangeArrowheads="1"/>
                          </pic:cNvPicPr>
                        </pic:nvPicPr>
                        <pic:blipFill>
                          <a:blip r:embed="rId22"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3" w:type="dxa"/>
            <w:hideMark/>
          </w:tcPr>
          <w:p w14:paraId="799935AB" w14:textId="77777777" w:rsidR="00CC34E7" w:rsidRPr="00870FD9" w:rsidRDefault="00CC34E7" w:rsidP="00CC34E7">
            <w:pPr>
              <w:rPr>
                <w:lang w:eastAsia="en-GB"/>
              </w:rPr>
            </w:pPr>
            <w:r w:rsidRPr="00870FD9">
              <w:rPr>
                <w:lang w:eastAsia="en-GB"/>
              </w:rPr>
              <w:t>Accessibility &amp; Equality</w:t>
            </w:r>
          </w:p>
        </w:tc>
        <w:tc>
          <w:tcPr>
            <w:tcW w:w="1471" w:type="dxa"/>
            <w:vAlign w:val="center"/>
          </w:tcPr>
          <w:p w14:paraId="05ACE6DF" w14:textId="7A9A6DB4" w:rsidR="00CC34E7" w:rsidRPr="00CC34E7" w:rsidRDefault="00CC34E7" w:rsidP="00CC34E7">
            <w:pPr>
              <w:jc w:val="center"/>
              <w:rPr>
                <w:rFonts w:cs="Arial"/>
                <w:lang w:eastAsia="en-GB"/>
              </w:rPr>
            </w:pPr>
            <w:r w:rsidRPr="00CC34E7">
              <w:rPr>
                <w:rFonts w:ascii="Segoe UI Symbol" w:eastAsia="Times New Roman" w:hAnsi="Segoe UI Symbol" w:cs="Segoe UI Symbol"/>
                <w:kern w:val="0"/>
                <w:szCs w:val="24"/>
                <w:lang w:eastAsia="en-GB"/>
                <w14:ligatures w14:val="none"/>
              </w:rPr>
              <w:t>✓</w:t>
            </w:r>
          </w:p>
        </w:tc>
        <w:tc>
          <w:tcPr>
            <w:tcW w:w="4578" w:type="dxa"/>
            <w:vAlign w:val="center"/>
          </w:tcPr>
          <w:p w14:paraId="5521B554" w14:textId="116F9E96" w:rsidR="00CC34E7" w:rsidRPr="00CC34E7" w:rsidRDefault="00CC34E7" w:rsidP="00CC34E7">
            <w:pPr>
              <w:rPr>
                <w:rFonts w:cs="Arial"/>
                <w:lang w:eastAsia="en-GB"/>
              </w:rPr>
            </w:pPr>
            <w:r w:rsidRPr="00CC34E7">
              <w:rPr>
                <w:rFonts w:eastAsia="Times New Roman" w:cs="Arial"/>
                <w:kern w:val="0"/>
                <w:szCs w:val="24"/>
                <w:lang w:eastAsia="en-GB"/>
                <w14:ligatures w14:val="none"/>
              </w:rPr>
              <w:t>Community-designed inclusive play equipment removed barriers to participation.</w:t>
            </w:r>
          </w:p>
        </w:tc>
      </w:tr>
      <w:tr w:rsidR="00CC34E7" w:rsidRPr="00870FD9" w14:paraId="4EEBE9D9" w14:textId="77777777" w:rsidTr="00CC34E7">
        <w:tc>
          <w:tcPr>
            <w:tcW w:w="0" w:type="auto"/>
            <w:vAlign w:val="center"/>
          </w:tcPr>
          <w:p w14:paraId="0055131F" w14:textId="77777777" w:rsidR="00CC34E7" w:rsidRPr="00870FD9" w:rsidRDefault="00CC34E7" w:rsidP="00CC34E7">
            <w:pPr>
              <w:jc w:val="center"/>
              <w:rPr>
                <w:lang w:eastAsia="en-GB"/>
              </w:rPr>
            </w:pPr>
            <w:r>
              <w:rPr>
                <w:noProof/>
              </w:rPr>
              <w:drawing>
                <wp:inline distT="0" distB="0" distL="0" distR="0" wp14:anchorId="7C09CACA" wp14:editId="1EB59082">
                  <wp:extent cx="301500" cy="360000"/>
                  <wp:effectExtent l="0" t="0" r="3810" b="2540"/>
                  <wp:docPr id="46" name="Picture 46" descr="Proud symbol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oud symbol Images - Free Download on Magnific (formerly Freepik)"/>
                          <pic:cNvPicPr>
                            <a:picLocks noChangeAspect="1" noChangeArrowheads="1"/>
                          </pic:cNvPicPr>
                        </pic:nvPicPr>
                        <pic:blipFill rotWithShape="1">
                          <a:blip r:embed="rId23" cstate="print">
                            <a:duotone>
                              <a:schemeClr val="accent2">
                                <a:shade val="45000"/>
                                <a:satMod val="135000"/>
                              </a:schemeClr>
                              <a:prstClr val="white"/>
                            </a:duotone>
                            <a:extLst>
                              <a:ext uri="{28A0092B-C50C-407E-A947-70E740481C1C}">
                                <a14:useLocalDpi xmlns:a14="http://schemas.microsoft.com/office/drawing/2010/main" val="0"/>
                              </a:ext>
                            </a:extLst>
                          </a:blip>
                          <a:srcRect l="7500" r="8750"/>
                          <a:stretch/>
                        </pic:blipFill>
                        <pic:spPr bwMode="auto">
                          <a:xfrm>
                            <a:off x="0" y="0"/>
                            <a:ext cx="3015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5ACB39F7" w14:textId="77777777" w:rsidR="00CC34E7" w:rsidRPr="00870FD9" w:rsidRDefault="00CC34E7" w:rsidP="00CC34E7">
            <w:pPr>
              <w:rPr>
                <w:lang w:eastAsia="en-GB"/>
              </w:rPr>
            </w:pPr>
            <w:r w:rsidRPr="00870FD9">
              <w:rPr>
                <w:lang w:eastAsia="en-GB"/>
              </w:rPr>
              <w:t>Community Pride</w:t>
            </w:r>
          </w:p>
        </w:tc>
        <w:tc>
          <w:tcPr>
            <w:tcW w:w="1471" w:type="dxa"/>
            <w:vAlign w:val="center"/>
          </w:tcPr>
          <w:p w14:paraId="417BB14B" w14:textId="02238E47" w:rsidR="00CC34E7" w:rsidRPr="00CC34E7" w:rsidRDefault="00CC34E7" w:rsidP="00CC34E7">
            <w:pPr>
              <w:jc w:val="center"/>
              <w:rPr>
                <w:rFonts w:cs="Arial"/>
                <w:lang w:eastAsia="en-GB"/>
              </w:rPr>
            </w:pPr>
            <w:r w:rsidRPr="00CC34E7">
              <w:rPr>
                <w:rFonts w:ascii="Segoe UI Symbol" w:eastAsia="Times New Roman" w:hAnsi="Segoe UI Symbol" w:cs="Segoe UI Symbol"/>
                <w:kern w:val="0"/>
                <w:szCs w:val="24"/>
                <w:lang w:eastAsia="en-GB"/>
                <w14:ligatures w14:val="none"/>
              </w:rPr>
              <w:t>✓</w:t>
            </w:r>
          </w:p>
        </w:tc>
        <w:tc>
          <w:tcPr>
            <w:tcW w:w="4578" w:type="dxa"/>
            <w:vAlign w:val="center"/>
          </w:tcPr>
          <w:p w14:paraId="414D5613" w14:textId="2915EC99" w:rsidR="00CC34E7" w:rsidRPr="00CC34E7" w:rsidRDefault="00CC34E7" w:rsidP="00CC34E7">
            <w:pPr>
              <w:rPr>
                <w:rFonts w:cs="Arial"/>
                <w:lang w:eastAsia="en-GB"/>
              </w:rPr>
            </w:pPr>
            <w:r w:rsidRPr="00CC34E7">
              <w:rPr>
                <w:rFonts w:eastAsia="Times New Roman" w:cs="Arial"/>
                <w:kern w:val="0"/>
                <w:szCs w:val="24"/>
                <w:lang w:eastAsia="en-GB"/>
                <w14:ligatures w14:val="none"/>
              </w:rPr>
              <w:t>Showcased the successful delivery of a flagship community project shaped by local people.</w:t>
            </w:r>
          </w:p>
        </w:tc>
      </w:tr>
      <w:bookmarkEnd w:id="0"/>
    </w:tbl>
    <w:p w14:paraId="2F958C86" w14:textId="77777777" w:rsidR="00CC34E7" w:rsidRDefault="00CC34E7" w:rsidP="00675E7A">
      <w:pPr>
        <w:spacing w:before="240"/>
        <w:rPr>
          <w:b/>
          <w:bCs/>
          <w:sz w:val="28"/>
          <w:szCs w:val="24"/>
          <w:u w:val="single"/>
          <w:lang w:eastAsia="en-GB"/>
        </w:rPr>
      </w:pPr>
    </w:p>
    <w:p w14:paraId="75AED6C7" w14:textId="77777777" w:rsidR="00CC34E7" w:rsidRDefault="00CC34E7" w:rsidP="00675E7A">
      <w:pPr>
        <w:spacing w:before="240"/>
        <w:rPr>
          <w:b/>
          <w:bCs/>
          <w:sz w:val="28"/>
          <w:szCs w:val="24"/>
          <w:u w:val="single"/>
          <w:lang w:eastAsia="en-GB"/>
        </w:rPr>
      </w:pPr>
    </w:p>
    <w:p w14:paraId="179B03F8" w14:textId="77777777" w:rsidR="00675E7A" w:rsidRDefault="00675E7A" w:rsidP="00675E7A">
      <w:pPr>
        <w:spacing w:before="240"/>
        <w:rPr>
          <w:b/>
          <w:bCs/>
          <w:sz w:val="28"/>
          <w:szCs w:val="24"/>
          <w:u w:val="single"/>
          <w:lang w:eastAsia="en-GB"/>
        </w:rPr>
      </w:pPr>
    </w:p>
    <w:sectPr w:rsidR="00675E7A" w:rsidSect="00675E7A">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4DC8" w14:textId="77777777" w:rsidR="008B2E28" w:rsidRDefault="008B2E28" w:rsidP="008B2E28">
      <w:pPr>
        <w:spacing w:after="0" w:line="240" w:lineRule="auto"/>
      </w:pPr>
      <w:r>
        <w:separator/>
      </w:r>
    </w:p>
  </w:endnote>
  <w:endnote w:type="continuationSeparator" w:id="0">
    <w:p w14:paraId="6F90A008" w14:textId="77777777" w:rsidR="008B2E28" w:rsidRDefault="008B2E28" w:rsidP="008B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E1FB" w14:textId="77777777" w:rsidR="0024140C" w:rsidRDefault="0024140C">
    <w:pPr>
      <w:pStyle w:val="Footer"/>
    </w:pPr>
    <w:r>
      <w:rPr>
        <w:noProof/>
      </w:rPr>
      <mc:AlternateContent>
        <mc:Choice Requires="wps">
          <w:drawing>
            <wp:anchor distT="0" distB="0" distL="114300" distR="114300" simplePos="0" relativeHeight="251657728" behindDoc="0" locked="0" layoutInCell="1" allowOverlap="1" wp14:anchorId="70632FD3" wp14:editId="282EA318">
              <wp:simplePos x="0" y="0"/>
              <wp:positionH relativeFrom="column">
                <wp:posOffset>-895350</wp:posOffset>
              </wp:positionH>
              <wp:positionV relativeFrom="paragraph">
                <wp:posOffset>-66040</wp:posOffset>
              </wp:positionV>
              <wp:extent cx="10639425" cy="1524000"/>
              <wp:effectExtent l="0" t="0" r="9525" b="0"/>
              <wp:wrapNone/>
              <wp:docPr id="2" name="Double Wave 2"/>
              <wp:cNvGraphicFramePr/>
              <a:graphic xmlns:a="http://schemas.openxmlformats.org/drawingml/2006/main">
                <a:graphicData uri="http://schemas.microsoft.com/office/word/2010/wordprocessingShape">
                  <wps:wsp>
                    <wps:cNvSpPr/>
                    <wps:spPr>
                      <a:xfrm>
                        <a:off x="0" y="0"/>
                        <a:ext cx="10639425" cy="1524000"/>
                      </a:xfrm>
                      <a:prstGeom prst="doubleWave">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9DA5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 o:spid="_x0000_s1026" type="#_x0000_t188" style="position:absolute;margin-left:-70.5pt;margin-top:-5.2pt;width:837.75pt;height:1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70BB" w14:textId="77777777" w:rsidR="008B2E28" w:rsidRDefault="008B2E28" w:rsidP="008B2E28">
      <w:pPr>
        <w:spacing w:after="0" w:line="240" w:lineRule="auto"/>
      </w:pPr>
      <w:r>
        <w:separator/>
      </w:r>
    </w:p>
  </w:footnote>
  <w:footnote w:type="continuationSeparator" w:id="0">
    <w:p w14:paraId="7A902BF0" w14:textId="77777777" w:rsidR="008B2E28" w:rsidRDefault="008B2E28" w:rsidP="008B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86AD" w14:textId="77777777" w:rsidR="0024140C" w:rsidRDefault="0024140C">
    <w:pPr>
      <w:pStyle w:val="Header"/>
    </w:pPr>
    <w:r>
      <w:rPr>
        <w:noProof/>
      </w:rPr>
      <mc:AlternateContent>
        <mc:Choice Requires="wps">
          <w:drawing>
            <wp:anchor distT="0" distB="0" distL="114300" distR="114300" simplePos="0" relativeHeight="251656704" behindDoc="0" locked="0" layoutInCell="1" allowOverlap="1" wp14:anchorId="0DA46777" wp14:editId="683D2AB2">
              <wp:simplePos x="0" y="0"/>
              <wp:positionH relativeFrom="column">
                <wp:posOffset>-895351</wp:posOffset>
              </wp:positionH>
              <wp:positionV relativeFrom="paragraph">
                <wp:posOffset>-783590</wp:posOffset>
              </wp:positionV>
              <wp:extent cx="10639425" cy="1304925"/>
              <wp:effectExtent l="0" t="0" r="9525" b="9525"/>
              <wp:wrapNone/>
              <wp:docPr id="1" name="Double Wave 1"/>
              <wp:cNvGraphicFramePr/>
              <a:graphic xmlns:a="http://schemas.openxmlformats.org/drawingml/2006/main">
                <a:graphicData uri="http://schemas.microsoft.com/office/word/2010/wordprocessingShape">
                  <wps:wsp>
                    <wps:cNvSpPr/>
                    <wps:spPr>
                      <a:xfrm>
                        <a:off x="0" y="0"/>
                        <a:ext cx="10639425"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4BB15"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 o:spid="_x0000_s1026" type="#_x0000_t188" style="position:absolute;margin-left:-70.5pt;margin-top:-61.7pt;width:837.75pt;height:10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p w14:paraId="598E6A7F" w14:textId="77777777" w:rsidR="0024140C" w:rsidRDefault="0024140C">
    <w:pPr>
      <w:pStyle w:val="Header"/>
    </w:pPr>
  </w:p>
  <w:p w14:paraId="47986733" w14:textId="77777777" w:rsidR="0024140C" w:rsidRDefault="0024140C">
    <w:pPr>
      <w:pStyle w:val="Header"/>
    </w:pPr>
  </w:p>
  <w:p w14:paraId="3CBBD9EF" w14:textId="71C3A57D" w:rsidR="0024140C" w:rsidRDefault="00675E7A">
    <w:pPr>
      <w:pStyle w:val="Header"/>
    </w:pPr>
    <w:r>
      <w:t>SEND Sessions at Castle Batch – July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7654F"/>
    <w:multiLevelType w:val="multilevel"/>
    <w:tmpl w:val="94AE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069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7"/>
    <w:rsid w:val="00085F60"/>
    <w:rsid w:val="001C04D4"/>
    <w:rsid w:val="001C6674"/>
    <w:rsid w:val="00201259"/>
    <w:rsid w:val="0024140C"/>
    <w:rsid w:val="002A1D66"/>
    <w:rsid w:val="002E4B1E"/>
    <w:rsid w:val="003B6E24"/>
    <w:rsid w:val="00427256"/>
    <w:rsid w:val="00572C3C"/>
    <w:rsid w:val="00573DD1"/>
    <w:rsid w:val="005B625D"/>
    <w:rsid w:val="00675E7A"/>
    <w:rsid w:val="00696B52"/>
    <w:rsid w:val="006E1FA8"/>
    <w:rsid w:val="0071020C"/>
    <w:rsid w:val="007E54A3"/>
    <w:rsid w:val="00852834"/>
    <w:rsid w:val="008B2E28"/>
    <w:rsid w:val="008E4CC7"/>
    <w:rsid w:val="0092007E"/>
    <w:rsid w:val="009403B1"/>
    <w:rsid w:val="00A555E2"/>
    <w:rsid w:val="00AC130C"/>
    <w:rsid w:val="00BB3CCF"/>
    <w:rsid w:val="00CC34E7"/>
    <w:rsid w:val="00D5378A"/>
    <w:rsid w:val="00DE0857"/>
    <w:rsid w:val="00ED3E6C"/>
    <w:rsid w:val="00FE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63FE315"/>
  <w15:chartTrackingRefBased/>
  <w15:docId w15:val="{4C444203-21CA-446F-AAD0-F6064596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7"/>
    <w:pPr>
      <w:keepNext/>
      <w:keepLines/>
      <w:spacing w:before="360" w:after="80"/>
      <w:outlineLvl w:val="0"/>
    </w:pPr>
    <w:rPr>
      <w:rFonts w:asciiTheme="majorHAnsi" w:eastAsiaTheme="majorEastAsia" w:hAnsiTheme="majorHAnsi" w:cstheme="majorBidi"/>
      <w:color w:val="00AAD6" w:themeColor="accent1" w:themeShade="BF"/>
      <w:sz w:val="40"/>
      <w:szCs w:val="40"/>
    </w:rPr>
  </w:style>
  <w:style w:type="paragraph" w:styleId="Heading2">
    <w:name w:val="heading 2"/>
    <w:basedOn w:val="Normal"/>
    <w:next w:val="Normal"/>
    <w:link w:val="Heading2Char"/>
    <w:uiPriority w:val="9"/>
    <w:unhideWhenUsed/>
    <w:qFormat/>
    <w:rsid w:val="00DE0857"/>
    <w:pPr>
      <w:keepNext/>
      <w:keepLines/>
      <w:spacing w:before="160" w:after="80"/>
      <w:outlineLvl w:val="1"/>
    </w:pPr>
    <w:rPr>
      <w:rFonts w:asciiTheme="majorHAnsi" w:eastAsiaTheme="majorEastAsia" w:hAnsiTheme="majorHAnsi" w:cstheme="majorBidi"/>
      <w:color w:val="00AAD6" w:themeColor="accent1" w:themeShade="BF"/>
      <w:sz w:val="32"/>
      <w:szCs w:val="32"/>
    </w:rPr>
  </w:style>
  <w:style w:type="paragraph" w:styleId="Heading3">
    <w:name w:val="heading 3"/>
    <w:basedOn w:val="Normal"/>
    <w:next w:val="Normal"/>
    <w:link w:val="Heading3Char"/>
    <w:uiPriority w:val="9"/>
    <w:unhideWhenUsed/>
    <w:qFormat/>
    <w:rsid w:val="00DE0857"/>
    <w:pPr>
      <w:keepNext/>
      <w:keepLines/>
      <w:spacing w:before="160" w:after="80"/>
      <w:outlineLvl w:val="2"/>
    </w:pPr>
    <w:rPr>
      <w:rFonts w:asciiTheme="minorHAnsi" w:eastAsiaTheme="majorEastAsia" w:hAnsiTheme="minorHAnsi" w:cstheme="majorBidi"/>
      <w:color w:val="00AAD6" w:themeColor="accent1" w:themeShade="BF"/>
      <w:sz w:val="28"/>
      <w:szCs w:val="28"/>
    </w:rPr>
  </w:style>
  <w:style w:type="paragraph" w:styleId="Heading4">
    <w:name w:val="heading 4"/>
    <w:basedOn w:val="Normal"/>
    <w:next w:val="Normal"/>
    <w:link w:val="Heading4Char"/>
    <w:uiPriority w:val="9"/>
    <w:semiHidden/>
    <w:unhideWhenUsed/>
    <w:qFormat/>
    <w:rsid w:val="00DE0857"/>
    <w:pPr>
      <w:keepNext/>
      <w:keepLines/>
      <w:spacing w:before="80" w:after="40"/>
      <w:outlineLvl w:val="3"/>
    </w:pPr>
    <w:rPr>
      <w:rFonts w:asciiTheme="minorHAnsi" w:eastAsiaTheme="majorEastAsia" w:hAnsiTheme="minorHAnsi" w:cstheme="majorBidi"/>
      <w:i/>
      <w:iCs/>
      <w:color w:val="00AAD6" w:themeColor="accent1" w:themeShade="BF"/>
    </w:rPr>
  </w:style>
  <w:style w:type="paragraph" w:styleId="Heading5">
    <w:name w:val="heading 5"/>
    <w:basedOn w:val="Normal"/>
    <w:next w:val="Normal"/>
    <w:link w:val="Heading5Char"/>
    <w:uiPriority w:val="9"/>
    <w:semiHidden/>
    <w:unhideWhenUsed/>
    <w:qFormat/>
    <w:rsid w:val="00DE0857"/>
    <w:pPr>
      <w:keepNext/>
      <w:keepLines/>
      <w:spacing w:before="80" w:after="40"/>
      <w:outlineLvl w:val="4"/>
    </w:pPr>
    <w:rPr>
      <w:rFonts w:asciiTheme="minorHAnsi" w:eastAsiaTheme="majorEastAsia" w:hAnsiTheme="minorHAnsi" w:cstheme="majorBidi"/>
      <w:color w:val="00AAD6" w:themeColor="accent1" w:themeShade="BF"/>
    </w:rPr>
  </w:style>
  <w:style w:type="paragraph" w:styleId="Heading6">
    <w:name w:val="heading 6"/>
    <w:basedOn w:val="Normal"/>
    <w:next w:val="Normal"/>
    <w:link w:val="Heading6Char"/>
    <w:uiPriority w:val="9"/>
    <w:semiHidden/>
    <w:unhideWhenUsed/>
    <w:qFormat/>
    <w:rsid w:val="00DE08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08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085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085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DE0857"/>
    <w:rPr>
      <w:rFonts w:asciiTheme="majorHAnsi" w:eastAsiaTheme="majorEastAsia" w:hAnsiTheme="majorHAnsi" w:cstheme="majorBidi"/>
      <w:color w:val="00AAD6" w:themeColor="accent1" w:themeShade="BF"/>
      <w:sz w:val="40"/>
      <w:szCs w:val="40"/>
    </w:rPr>
  </w:style>
  <w:style w:type="character" w:customStyle="1" w:styleId="Heading2Char">
    <w:name w:val="Heading 2 Char"/>
    <w:basedOn w:val="DefaultParagraphFont"/>
    <w:link w:val="Heading2"/>
    <w:uiPriority w:val="9"/>
    <w:rsid w:val="00DE0857"/>
    <w:rPr>
      <w:rFonts w:asciiTheme="majorHAnsi" w:eastAsiaTheme="majorEastAsia" w:hAnsiTheme="majorHAnsi" w:cstheme="majorBidi"/>
      <w:color w:val="00AAD6" w:themeColor="accent1" w:themeShade="BF"/>
      <w:sz w:val="32"/>
      <w:szCs w:val="32"/>
    </w:rPr>
  </w:style>
  <w:style w:type="character" w:customStyle="1" w:styleId="Heading3Char">
    <w:name w:val="Heading 3 Char"/>
    <w:basedOn w:val="DefaultParagraphFont"/>
    <w:link w:val="Heading3"/>
    <w:uiPriority w:val="9"/>
    <w:rsid w:val="00DE0857"/>
    <w:rPr>
      <w:rFonts w:asciiTheme="minorHAnsi" w:eastAsiaTheme="majorEastAsia" w:hAnsiTheme="minorHAnsi" w:cstheme="majorBidi"/>
      <w:color w:val="00AAD6" w:themeColor="accent1" w:themeShade="BF"/>
      <w:sz w:val="28"/>
      <w:szCs w:val="28"/>
    </w:rPr>
  </w:style>
  <w:style w:type="character" w:customStyle="1" w:styleId="Heading4Char">
    <w:name w:val="Heading 4 Char"/>
    <w:basedOn w:val="DefaultParagraphFont"/>
    <w:link w:val="Heading4"/>
    <w:uiPriority w:val="9"/>
    <w:semiHidden/>
    <w:rsid w:val="00DE0857"/>
    <w:rPr>
      <w:rFonts w:asciiTheme="minorHAnsi" w:eastAsiaTheme="majorEastAsia" w:hAnsiTheme="minorHAnsi" w:cstheme="majorBidi"/>
      <w:i/>
      <w:iCs/>
      <w:color w:val="00AAD6" w:themeColor="accent1" w:themeShade="BF"/>
    </w:rPr>
  </w:style>
  <w:style w:type="character" w:customStyle="1" w:styleId="Heading5Char">
    <w:name w:val="Heading 5 Char"/>
    <w:basedOn w:val="DefaultParagraphFont"/>
    <w:link w:val="Heading5"/>
    <w:uiPriority w:val="9"/>
    <w:semiHidden/>
    <w:rsid w:val="00DE0857"/>
    <w:rPr>
      <w:rFonts w:asciiTheme="minorHAnsi" w:eastAsiaTheme="majorEastAsia" w:hAnsiTheme="minorHAnsi" w:cstheme="majorBidi"/>
      <w:color w:val="00AAD6" w:themeColor="accent1" w:themeShade="BF"/>
    </w:rPr>
  </w:style>
  <w:style w:type="character" w:customStyle="1" w:styleId="Heading6Char">
    <w:name w:val="Heading 6 Char"/>
    <w:basedOn w:val="DefaultParagraphFont"/>
    <w:link w:val="Heading6"/>
    <w:uiPriority w:val="9"/>
    <w:semiHidden/>
    <w:rsid w:val="00DE0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0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0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0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0857"/>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7"/>
    <w:rPr>
      <w:i/>
      <w:iCs/>
      <w:color w:val="404040" w:themeColor="text1" w:themeTint="BF"/>
    </w:rPr>
  </w:style>
  <w:style w:type="paragraph" w:styleId="ListParagraph">
    <w:name w:val="List Paragraph"/>
    <w:basedOn w:val="Normal"/>
    <w:link w:val="ListParagraphChar"/>
    <w:uiPriority w:val="34"/>
    <w:qFormat/>
    <w:rsid w:val="00DE0857"/>
    <w:pPr>
      <w:ind w:left="720"/>
      <w:contextualSpacing/>
    </w:pPr>
  </w:style>
  <w:style w:type="character" w:styleId="IntenseEmphasis">
    <w:name w:val="Intense Emphasis"/>
    <w:basedOn w:val="DefaultParagraphFont"/>
    <w:uiPriority w:val="21"/>
    <w:qFormat/>
    <w:rsid w:val="00DE0857"/>
    <w:rPr>
      <w:i/>
      <w:iCs/>
      <w:color w:val="00AAD6" w:themeColor="accent1" w:themeShade="BF"/>
    </w:rPr>
  </w:style>
  <w:style w:type="paragraph" w:styleId="IntenseQuote">
    <w:name w:val="Intense Quote"/>
    <w:basedOn w:val="Normal"/>
    <w:next w:val="Normal"/>
    <w:link w:val="IntenseQuoteChar"/>
    <w:uiPriority w:val="30"/>
    <w:qFormat/>
    <w:rsid w:val="00DE0857"/>
    <w:pPr>
      <w:pBdr>
        <w:top w:val="single" w:sz="4" w:space="10" w:color="00AAD6" w:themeColor="accent1" w:themeShade="BF"/>
        <w:bottom w:val="single" w:sz="4" w:space="10" w:color="00AAD6" w:themeColor="accent1" w:themeShade="BF"/>
      </w:pBdr>
      <w:spacing w:before="360" w:after="360"/>
      <w:ind w:left="864" w:right="864"/>
      <w:jc w:val="center"/>
    </w:pPr>
    <w:rPr>
      <w:i/>
      <w:iCs/>
      <w:color w:val="00AAD6" w:themeColor="accent1" w:themeShade="BF"/>
    </w:rPr>
  </w:style>
  <w:style w:type="character" w:customStyle="1" w:styleId="IntenseQuoteChar">
    <w:name w:val="Intense Quote Char"/>
    <w:basedOn w:val="DefaultParagraphFont"/>
    <w:link w:val="IntenseQuote"/>
    <w:uiPriority w:val="30"/>
    <w:rsid w:val="00DE0857"/>
    <w:rPr>
      <w:i/>
      <w:iCs/>
      <w:color w:val="00AAD6" w:themeColor="accent1" w:themeShade="BF"/>
    </w:rPr>
  </w:style>
  <w:style w:type="character" w:styleId="IntenseReference">
    <w:name w:val="Intense Reference"/>
    <w:basedOn w:val="DefaultParagraphFont"/>
    <w:uiPriority w:val="32"/>
    <w:qFormat/>
    <w:rsid w:val="00DE0857"/>
    <w:rPr>
      <w:b/>
      <w:bCs/>
      <w:smallCaps/>
      <w:color w:val="00AAD6" w:themeColor="accent1" w:themeShade="BF"/>
      <w:spacing w:val="5"/>
    </w:rPr>
  </w:style>
  <w:style w:type="paragraph" w:styleId="NormalWeb">
    <w:name w:val="Normal (Web)"/>
    <w:basedOn w:val="Normal"/>
    <w:uiPriority w:val="99"/>
    <w:unhideWhenUsed/>
    <w:rsid w:val="00DE0857"/>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8B2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E28"/>
  </w:style>
  <w:style w:type="paragraph" w:styleId="Footer">
    <w:name w:val="footer"/>
    <w:basedOn w:val="Normal"/>
    <w:link w:val="FooterChar"/>
    <w:uiPriority w:val="99"/>
    <w:unhideWhenUsed/>
    <w:rsid w:val="008B2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E28"/>
  </w:style>
  <w:style w:type="character" w:customStyle="1" w:styleId="ListParagraphChar">
    <w:name w:val="List Paragraph Char"/>
    <w:link w:val="ListParagraph"/>
    <w:uiPriority w:val="34"/>
    <w:locked/>
    <w:rsid w:val="00085F60"/>
  </w:style>
  <w:style w:type="character" w:styleId="Strong">
    <w:name w:val="Strong"/>
    <w:basedOn w:val="DefaultParagraphFont"/>
    <w:uiPriority w:val="22"/>
    <w:qFormat/>
    <w:rsid w:val="001C04D4"/>
    <w:rPr>
      <w:b/>
      <w:bCs/>
    </w:rPr>
  </w:style>
  <w:style w:type="table" w:styleId="TableGrid">
    <w:name w:val="Table Grid"/>
    <w:basedOn w:val="TableNormal"/>
    <w:uiPriority w:val="39"/>
    <w:rsid w:val="00CC3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18532">
      <w:bodyDiv w:val="1"/>
      <w:marLeft w:val="0"/>
      <w:marRight w:val="0"/>
      <w:marTop w:val="0"/>
      <w:marBottom w:val="0"/>
      <w:divBdr>
        <w:top w:val="none" w:sz="0" w:space="0" w:color="auto"/>
        <w:left w:val="none" w:sz="0" w:space="0" w:color="auto"/>
        <w:bottom w:val="none" w:sz="0" w:space="0" w:color="auto"/>
        <w:right w:val="none" w:sz="0" w:space="0" w:color="auto"/>
      </w:divBdr>
      <w:divsChild>
        <w:div w:id="1725981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3709797">
      <w:bodyDiv w:val="1"/>
      <w:marLeft w:val="0"/>
      <w:marRight w:val="0"/>
      <w:marTop w:val="0"/>
      <w:marBottom w:val="0"/>
      <w:divBdr>
        <w:top w:val="none" w:sz="0" w:space="0" w:color="auto"/>
        <w:left w:val="none" w:sz="0" w:space="0" w:color="auto"/>
        <w:bottom w:val="none" w:sz="0" w:space="0" w:color="auto"/>
        <w:right w:val="none" w:sz="0" w:space="0" w:color="auto"/>
      </w:divBdr>
      <w:divsChild>
        <w:div w:id="905456604">
          <w:marLeft w:val="0"/>
          <w:marRight w:val="0"/>
          <w:marTop w:val="0"/>
          <w:marBottom w:val="0"/>
          <w:divBdr>
            <w:top w:val="none" w:sz="0" w:space="0" w:color="auto"/>
            <w:left w:val="none" w:sz="0" w:space="0" w:color="auto"/>
            <w:bottom w:val="none" w:sz="0" w:space="0" w:color="auto"/>
            <w:right w:val="none" w:sz="0" w:space="0" w:color="auto"/>
          </w:divBdr>
        </w:div>
      </w:divsChild>
    </w:div>
    <w:div w:id="755899380">
      <w:bodyDiv w:val="1"/>
      <w:marLeft w:val="0"/>
      <w:marRight w:val="0"/>
      <w:marTop w:val="0"/>
      <w:marBottom w:val="0"/>
      <w:divBdr>
        <w:top w:val="none" w:sz="0" w:space="0" w:color="auto"/>
        <w:left w:val="none" w:sz="0" w:space="0" w:color="auto"/>
        <w:bottom w:val="none" w:sz="0" w:space="0" w:color="auto"/>
        <w:right w:val="none" w:sz="0" w:space="0" w:color="auto"/>
      </w:divBdr>
    </w:div>
    <w:div w:id="1264918804">
      <w:bodyDiv w:val="1"/>
      <w:marLeft w:val="0"/>
      <w:marRight w:val="0"/>
      <w:marTop w:val="0"/>
      <w:marBottom w:val="0"/>
      <w:divBdr>
        <w:top w:val="none" w:sz="0" w:space="0" w:color="auto"/>
        <w:left w:val="none" w:sz="0" w:space="0" w:color="auto"/>
        <w:bottom w:val="none" w:sz="0" w:space="0" w:color="auto"/>
        <w:right w:val="none" w:sz="0" w:space="0" w:color="auto"/>
      </w:divBdr>
    </w:div>
    <w:div w:id="1444110776">
      <w:bodyDiv w:val="1"/>
      <w:marLeft w:val="0"/>
      <w:marRight w:val="0"/>
      <w:marTop w:val="0"/>
      <w:marBottom w:val="0"/>
      <w:divBdr>
        <w:top w:val="none" w:sz="0" w:space="0" w:color="auto"/>
        <w:left w:val="none" w:sz="0" w:space="0" w:color="auto"/>
        <w:bottom w:val="none" w:sz="0" w:space="0" w:color="auto"/>
        <w:right w:val="none" w:sz="0" w:space="0" w:color="auto"/>
      </w:divBdr>
    </w:div>
    <w:div w:id="1590694271">
      <w:bodyDiv w:val="1"/>
      <w:marLeft w:val="0"/>
      <w:marRight w:val="0"/>
      <w:marTop w:val="0"/>
      <w:marBottom w:val="0"/>
      <w:divBdr>
        <w:top w:val="none" w:sz="0" w:space="0" w:color="auto"/>
        <w:left w:val="none" w:sz="0" w:space="0" w:color="auto"/>
        <w:bottom w:val="none" w:sz="0" w:space="0" w:color="auto"/>
        <w:right w:val="none" w:sz="0" w:space="0" w:color="auto"/>
      </w:divBdr>
    </w:div>
    <w:div w:id="1596207030">
      <w:bodyDiv w:val="1"/>
      <w:marLeft w:val="0"/>
      <w:marRight w:val="0"/>
      <w:marTop w:val="0"/>
      <w:marBottom w:val="0"/>
      <w:divBdr>
        <w:top w:val="none" w:sz="0" w:space="0" w:color="auto"/>
        <w:left w:val="none" w:sz="0" w:space="0" w:color="auto"/>
        <w:bottom w:val="none" w:sz="0" w:space="0" w:color="auto"/>
        <w:right w:val="none" w:sz="0" w:space="0" w:color="auto"/>
      </w:divBdr>
      <w:divsChild>
        <w:div w:id="12034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31353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794449059">
          <w:blockQuote w:val="1"/>
          <w:marLeft w:val="720"/>
          <w:marRight w:val="720"/>
          <w:marTop w:val="100"/>
          <w:marBottom w:val="100"/>
          <w:divBdr>
            <w:top w:val="none" w:sz="0" w:space="0" w:color="auto"/>
            <w:left w:val="none" w:sz="0" w:space="0" w:color="auto"/>
            <w:bottom w:val="none" w:sz="0" w:space="0" w:color="auto"/>
            <w:right w:val="none" w:sz="0" w:space="0" w:color="auto"/>
          </w:divBdr>
        </w:div>
        <w:div w:id="79836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315179">
      <w:bodyDiv w:val="1"/>
      <w:marLeft w:val="0"/>
      <w:marRight w:val="0"/>
      <w:marTop w:val="0"/>
      <w:marBottom w:val="0"/>
      <w:divBdr>
        <w:top w:val="none" w:sz="0" w:space="0" w:color="auto"/>
        <w:left w:val="none" w:sz="0" w:space="0" w:color="auto"/>
        <w:bottom w:val="none" w:sz="0" w:space="0" w:color="auto"/>
        <w:right w:val="none" w:sz="0" w:space="0" w:color="auto"/>
      </w:divBdr>
      <w:divsChild>
        <w:div w:id="1974478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6116854">
      <w:bodyDiv w:val="1"/>
      <w:marLeft w:val="0"/>
      <w:marRight w:val="0"/>
      <w:marTop w:val="0"/>
      <w:marBottom w:val="0"/>
      <w:divBdr>
        <w:top w:val="none" w:sz="0" w:space="0" w:color="auto"/>
        <w:left w:val="none" w:sz="0" w:space="0" w:color="auto"/>
        <w:bottom w:val="none" w:sz="0" w:space="0" w:color="auto"/>
        <w:right w:val="none" w:sz="0" w:space="0" w:color="auto"/>
      </w:divBdr>
    </w:div>
    <w:div w:id="2034066055">
      <w:bodyDiv w:val="1"/>
      <w:marLeft w:val="0"/>
      <w:marRight w:val="0"/>
      <w:marTop w:val="0"/>
      <w:marBottom w:val="0"/>
      <w:divBdr>
        <w:top w:val="none" w:sz="0" w:space="0" w:color="auto"/>
        <w:left w:val="none" w:sz="0" w:space="0" w:color="auto"/>
        <w:bottom w:val="none" w:sz="0" w:space="0" w:color="auto"/>
        <w:right w:val="none" w:sz="0" w:space="0" w:color="auto"/>
      </w:divBdr>
    </w:div>
    <w:div w:id="2036954464">
      <w:bodyDiv w:val="1"/>
      <w:marLeft w:val="0"/>
      <w:marRight w:val="0"/>
      <w:marTop w:val="0"/>
      <w:marBottom w:val="0"/>
      <w:divBdr>
        <w:top w:val="none" w:sz="0" w:space="0" w:color="auto"/>
        <w:left w:val="none" w:sz="0" w:space="0" w:color="auto"/>
        <w:bottom w:val="none" w:sz="0" w:space="0" w:color="auto"/>
        <w:right w:val="none" w:sz="0" w:space="0" w:color="auto"/>
      </w:divBdr>
      <w:divsChild>
        <w:div w:id="2069457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8939115">
      <w:bodyDiv w:val="1"/>
      <w:marLeft w:val="0"/>
      <w:marRight w:val="0"/>
      <w:marTop w:val="0"/>
      <w:marBottom w:val="0"/>
      <w:divBdr>
        <w:top w:val="none" w:sz="0" w:space="0" w:color="auto"/>
        <w:left w:val="none" w:sz="0" w:space="0" w:color="auto"/>
        <w:bottom w:val="none" w:sz="0" w:space="0" w:color="auto"/>
        <w:right w:val="none" w:sz="0" w:space="0" w:color="auto"/>
      </w:divBdr>
      <w:divsChild>
        <w:div w:id="1319269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5880092">
      <w:bodyDiv w:val="1"/>
      <w:marLeft w:val="0"/>
      <w:marRight w:val="0"/>
      <w:marTop w:val="0"/>
      <w:marBottom w:val="0"/>
      <w:divBdr>
        <w:top w:val="none" w:sz="0" w:space="0" w:color="auto"/>
        <w:left w:val="none" w:sz="0" w:space="0" w:color="auto"/>
        <w:bottom w:val="none" w:sz="0" w:space="0" w:color="auto"/>
        <w:right w:val="none" w:sz="0" w:space="0" w:color="auto"/>
      </w:divBdr>
    </w:div>
    <w:div w:id="213223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svg"/><Relationship Id="rId23"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E2841"/>
      </a:dk2>
      <a:lt2>
        <a:srgbClr val="E8E8E8"/>
      </a:lt2>
      <a:accent1>
        <a:srgbClr val="20D2FF"/>
      </a:accent1>
      <a:accent2>
        <a:srgbClr val="FFA6D2"/>
      </a:accent2>
      <a:accent3>
        <a:srgbClr val="20D2D2"/>
      </a:accent3>
      <a:accent4>
        <a:srgbClr val="FED120"/>
      </a:accent4>
      <a:accent5>
        <a:srgbClr val="A5FFA5"/>
      </a:accent5>
      <a:accent6>
        <a:srgbClr val="D2A6F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7</cp:revision>
  <dcterms:created xsi:type="dcterms:W3CDTF">2026-05-22T14:44:00Z</dcterms:created>
  <dcterms:modified xsi:type="dcterms:W3CDTF">2026-07-06T14:54:00Z</dcterms:modified>
</cp:coreProperties>
</file>