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F68A4" w14:textId="5C5685FB" w:rsidR="00DE0857" w:rsidRPr="00DE0857" w:rsidRDefault="003A05F2" w:rsidP="00DE0857">
      <w:pPr>
        <w:rPr>
          <w:rFonts w:cs="Arial"/>
          <w:b/>
          <w:bCs/>
          <w:sz w:val="56"/>
          <w:szCs w:val="52"/>
          <w:u w:val="single"/>
        </w:rPr>
      </w:pPr>
      <w:r>
        <w:rPr>
          <w:rFonts w:cs="Arial"/>
          <w:b/>
          <w:bCs/>
          <w:noProof/>
          <w:sz w:val="56"/>
          <w:szCs w:val="52"/>
          <w:u w:val="single"/>
        </w:rPr>
        <w:drawing>
          <wp:anchor distT="0" distB="0" distL="114300" distR="114300" simplePos="0" relativeHeight="251656191" behindDoc="0" locked="0" layoutInCell="1" allowOverlap="1" wp14:anchorId="478B0436" wp14:editId="79B270C0">
            <wp:simplePos x="0" y="0"/>
            <wp:positionH relativeFrom="column">
              <wp:posOffset>4621626</wp:posOffset>
            </wp:positionH>
            <wp:positionV relativeFrom="paragraph">
              <wp:posOffset>0</wp:posOffset>
            </wp:positionV>
            <wp:extent cx="1665565" cy="16764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5565" cy="1676400"/>
                    </a:xfrm>
                    <a:prstGeom prst="rect">
                      <a:avLst/>
                    </a:prstGeom>
                    <a:noFill/>
                    <a:ln>
                      <a:noFill/>
                    </a:ln>
                  </pic:spPr>
                </pic:pic>
              </a:graphicData>
            </a:graphic>
          </wp:anchor>
        </w:drawing>
      </w:r>
      <w:r w:rsidR="009016DD">
        <w:rPr>
          <w:rFonts w:cs="Arial"/>
          <w:b/>
          <w:bCs/>
          <w:sz w:val="56"/>
          <w:szCs w:val="52"/>
          <w:u w:val="single"/>
        </w:rPr>
        <w:t>Old Town Quarry Refurbishment Project</w:t>
      </w:r>
    </w:p>
    <w:p w14:paraId="0139D780" w14:textId="77777777" w:rsidR="009016DD" w:rsidRDefault="009016DD" w:rsidP="009016DD">
      <w:pPr>
        <w:spacing w:before="240"/>
        <w:jc w:val="both"/>
        <w:sectPr w:rsidR="009016DD" w:rsidSect="00CD2EDB">
          <w:headerReference w:type="default" r:id="rId8"/>
          <w:footerReference w:type="default" r:id="rId9"/>
          <w:pgSz w:w="11906" w:h="16838"/>
          <w:pgMar w:top="1440" w:right="1440" w:bottom="1440" w:left="1440" w:header="709" w:footer="709" w:gutter="0"/>
          <w:cols w:space="708"/>
          <w:docGrid w:linePitch="360"/>
        </w:sectPr>
      </w:pPr>
    </w:p>
    <w:p w14:paraId="2DFD93C6" w14:textId="524967FE" w:rsidR="00CD2EDB" w:rsidRDefault="00CD2EDB" w:rsidP="009016DD">
      <w:pPr>
        <w:spacing w:before="240"/>
        <w:jc w:val="both"/>
      </w:pPr>
      <w:r>
        <w:t>Funded through the Community Ownership Fund, the Old Town Quarry Refurbishment Project aimed to bring the site back into community ownership. Through a series of "Quarry Conversations", residents were invited to help shape how the site should be used, managed and programmed in the future.</w:t>
      </w:r>
    </w:p>
    <w:p w14:paraId="16BA79EA" w14:textId="0971AE93" w:rsidR="00CD2EDB" w:rsidRPr="00CD2EDB" w:rsidRDefault="00CD2EDB" w:rsidP="009016DD">
      <w:pPr>
        <w:spacing w:before="240"/>
        <w:jc w:val="both"/>
        <w:rPr>
          <w:b/>
          <w:bCs/>
          <w:u w:val="single"/>
        </w:rPr>
      </w:pPr>
      <w:r>
        <w:rPr>
          <w:b/>
          <w:bCs/>
          <w:noProof/>
          <w:u w:val="single"/>
        </w:rPr>
        <mc:AlternateContent>
          <mc:Choice Requires="wpg">
            <w:drawing>
              <wp:anchor distT="0" distB="0" distL="114300" distR="114300" simplePos="0" relativeHeight="251686912" behindDoc="0" locked="0" layoutInCell="1" allowOverlap="1" wp14:anchorId="6942F9DE" wp14:editId="28BC26B4">
                <wp:simplePos x="0" y="0"/>
                <wp:positionH relativeFrom="margin">
                  <wp:align>center</wp:align>
                </wp:positionH>
                <wp:positionV relativeFrom="paragraph">
                  <wp:posOffset>300355</wp:posOffset>
                </wp:positionV>
                <wp:extent cx="3867600" cy="3877125"/>
                <wp:effectExtent l="0" t="0" r="19050" b="28575"/>
                <wp:wrapNone/>
                <wp:docPr id="26" name="Group 26"/>
                <wp:cNvGraphicFramePr/>
                <a:graphic xmlns:a="http://schemas.openxmlformats.org/drawingml/2006/main">
                  <a:graphicData uri="http://schemas.microsoft.com/office/word/2010/wordprocessingGroup">
                    <wpg:wgp>
                      <wpg:cNvGrpSpPr/>
                      <wpg:grpSpPr>
                        <a:xfrm>
                          <a:off x="0" y="0"/>
                          <a:ext cx="3867600" cy="3877125"/>
                          <a:chOff x="0" y="0"/>
                          <a:chExt cx="3867600" cy="3877125"/>
                        </a:xfrm>
                      </wpg:grpSpPr>
                      <wps:wsp>
                        <wps:cNvPr id="1" name="Oval 1"/>
                        <wps:cNvSpPr/>
                        <wps:spPr>
                          <a:xfrm>
                            <a:off x="0" y="0"/>
                            <a:ext cx="1886400" cy="1886400"/>
                          </a:xfrm>
                          <a:prstGeom prst="ellipse">
                            <a:avLst/>
                          </a:prstGeom>
                          <a:solidFill>
                            <a:srgbClr val="1FD2FF"/>
                          </a:solidFill>
                          <a:ln>
                            <a:solidFill>
                              <a:srgbClr val="1FD2FF"/>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426A2F" w14:textId="77777777" w:rsidR="00CD2EDB" w:rsidRDefault="00CD2EDB" w:rsidP="00CD2EDB">
                              <w:pPr>
                                <w:jc w:val="center"/>
                                <w:rPr>
                                  <w:color w:val="000000" w:themeColor="text1"/>
                                </w:rPr>
                              </w:pPr>
                              <w:r>
                                <w:rPr>
                                  <w:color w:val="000000" w:themeColor="text1"/>
                                </w:rPr>
                                <w:t>4</w:t>
                              </w:r>
                            </w:p>
                            <w:p w14:paraId="5BC10B39" w14:textId="2A4C4322" w:rsidR="00CD2EDB" w:rsidRPr="003A05F2" w:rsidRDefault="00CD2EDB" w:rsidP="00CD2EDB">
                              <w:pPr>
                                <w:jc w:val="center"/>
                                <w:rPr>
                                  <w:color w:val="000000" w:themeColor="text1"/>
                                </w:rPr>
                              </w:pPr>
                              <w:r>
                                <w:rPr>
                                  <w:color w:val="000000" w:themeColor="text1"/>
                                </w:rPr>
                                <w:t>Community Engagement Phases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Oval 2"/>
                        <wps:cNvSpPr/>
                        <wps:spPr>
                          <a:xfrm>
                            <a:off x="1981200" y="0"/>
                            <a:ext cx="1885950" cy="1886400"/>
                          </a:xfrm>
                          <a:prstGeom prst="ellipse">
                            <a:avLst/>
                          </a:prstGeom>
                          <a:solidFill>
                            <a:srgbClr val="FFA5D2"/>
                          </a:solidFill>
                          <a:ln>
                            <a:solidFill>
                              <a:srgbClr val="FFA5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D87D2D" w14:textId="18222DE7" w:rsidR="00CD2EDB" w:rsidRDefault="00CD2EDB" w:rsidP="00CD2EDB">
                              <w:pPr>
                                <w:jc w:val="center"/>
                                <w:rPr>
                                  <w:color w:val="000000" w:themeColor="text1"/>
                                </w:rPr>
                              </w:pPr>
                              <w:r>
                                <w:rPr>
                                  <w:color w:val="000000" w:themeColor="text1"/>
                                </w:rPr>
                                <w:t>7</w:t>
                              </w:r>
                            </w:p>
                            <w:p w14:paraId="6746D74D" w14:textId="75B15FA0" w:rsidR="00CD2EDB" w:rsidRPr="003A05F2" w:rsidRDefault="00CD2EDB" w:rsidP="00CD2EDB">
                              <w:pPr>
                                <w:jc w:val="center"/>
                                <w:rPr>
                                  <w:color w:val="000000" w:themeColor="text1"/>
                                </w:rPr>
                              </w:pPr>
                              <w:r>
                                <w:rPr>
                                  <w:color w:val="000000" w:themeColor="text1"/>
                                </w:rPr>
                                <w:t>Quarry ‘Conversations’, Opportunities and ‘Focus Group’ Sessions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0" y="1990725"/>
                            <a:ext cx="1886400" cy="1886400"/>
                          </a:xfrm>
                          <a:prstGeom prst="ellipse">
                            <a:avLst/>
                          </a:prstGeom>
                          <a:solidFill>
                            <a:srgbClr val="1FD2D2"/>
                          </a:solidFill>
                          <a:ln>
                            <a:solidFill>
                              <a:srgbClr val="1FD2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A898A88" w14:textId="77777777" w:rsidR="00CD2EDB" w:rsidRDefault="00CD2EDB" w:rsidP="00CD2EDB">
                              <w:pPr>
                                <w:jc w:val="center"/>
                                <w:rPr>
                                  <w:color w:val="000000" w:themeColor="text1"/>
                                </w:rPr>
                              </w:pPr>
                              <w:r>
                                <w:rPr>
                                  <w:color w:val="000000" w:themeColor="text1"/>
                                </w:rPr>
                                <w:t xml:space="preserve">1 </w:t>
                              </w:r>
                            </w:p>
                            <w:p w14:paraId="5F83B2AE" w14:textId="44E4D9EF" w:rsidR="00CD2EDB" w:rsidRPr="003A05F2" w:rsidRDefault="00CD2EDB" w:rsidP="00CD2EDB">
                              <w:pPr>
                                <w:jc w:val="center"/>
                                <w:rPr>
                                  <w:color w:val="000000" w:themeColor="text1"/>
                                </w:rPr>
                              </w:pPr>
                              <w:r>
                                <w:rPr>
                                  <w:color w:val="000000" w:themeColor="text1"/>
                                </w:rPr>
                                <w:t>Branding Survey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1981200" y="1990725"/>
                            <a:ext cx="1886400" cy="1886400"/>
                          </a:xfrm>
                          <a:prstGeom prst="ellipse">
                            <a:avLst/>
                          </a:prstGeom>
                          <a:solidFill>
                            <a:srgbClr val="FED120"/>
                          </a:solidFill>
                          <a:ln>
                            <a:solidFill>
                              <a:srgbClr val="FED12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5E4B7E" w14:textId="77777777" w:rsidR="00CD2EDB" w:rsidRDefault="00CD2EDB" w:rsidP="00CD2EDB">
                              <w:pPr>
                                <w:jc w:val="center"/>
                                <w:rPr>
                                  <w:color w:val="000000" w:themeColor="text1"/>
                                </w:rPr>
                              </w:pPr>
                              <w:r>
                                <w:rPr>
                                  <w:color w:val="000000" w:themeColor="text1"/>
                                </w:rPr>
                                <w:t>Monthly</w:t>
                              </w:r>
                            </w:p>
                            <w:p w14:paraId="47904F9E" w14:textId="55CE4B32" w:rsidR="00CD2EDB" w:rsidRPr="003A05F2" w:rsidRDefault="00CD2EDB" w:rsidP="00CD2EDB">
                              <w:pPr>
                                <w:jc w:val="center"/>
                                <w:rPr>
                                  <w:color w:val="000000" w:themeColor="text1"/>
                                </w:rPr>
                              </w:pPr>
                              <w:r>
                                <w:rPr>
                                  <w:color w:val="000000" w:themeColor="text1"/>
                                </w:rPr>
                                <w:t>Community Charter Meetings Established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42F9DE" id="Group 26" o:spid="_x0000_s1026" style="position:absolute;left:0;text-align:left;margin-left:0;margin-top:23.65pt;width:304.55pt;height:305.3pt;z-index:251686912;mso-position-horizontal:center;mso-position-horizontal-relative:margin" coordsize="38676,38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">
                <v:oval id="Oval 1" o:spid="_x0000_s1027" style="position:absolute;width:18864;height:18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" fillcolor="#1fd2ff" strokecolor="#1fd2ff" strokeweight="1pt">
                  <v:stroke joinstyle="miter"/>
                  <v:textbox>
                    <w:txbxContent>
                      <w:p w14:paraId="07426A2F" w14:textId="77777777" w:rsidR="00CD2EDB" w:rsidRDefault="00CD2EDB" w:rsidP="00CD2EDB">
                        <w:pPr>
                          <w:jc w:val="center"/>
                          <w:rPr>
                            <w:color w:val="000000" w:themeColor="text1"/>
                          </w:rPr>
                        </w:pPr>
                        <w:r>
                          <w:rPr>
                            <w:color w:val="000000" w:themeColor="text1"/>
                          </w:rPr>
                          <w:t>4</w:t>
                        </w:r>
                      </w:p>
                      <w:p w14:paraId="5BC10B39" w14:textId="2A4C4322" w:rsidR="00CD2EDB" w:rsidRPr="003A05F2" w:rsidRDefault="00CD2EDB" w:rsidP="00CD2EDB">
                        <w:pPr>
                          <w:jc w:val="center"/>
                          <w:rPr>
                            <w:color w:val="000000" w:themeColor="text1"/>
                          </w:rPr>
                        </w:pPr>
                        <w:r>
                          <w:rPr>
                            <w:color w:val="000000" w:themeColor="text1"/>
                          </w:rPr>
                          <w:t>Community Engagement Phases</w:t>
                        </w:r>
                      </w:p>
                    </w:txbxContent>
                  </v:textbox>
                </v:oval>
                <v:oval id="Oval 2" o:spid="_x0000_s1028" style="position:absolute;left:19812;width:18859;height:18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" fillcolor="#ffa5d2" strokecolor="#ffa5d2" strokeweight="1pt">
                  <v:stroke joinstyle="miter"/>
                  <v:textbox>
                    <w:txbxContent>
                      <w:p w14:paraId="17D87D2D" w14:textId="18222DE7" w:rsidR="00CD2EDB" w:rsidRDefault="00CD2EDB" w:rsidP="00CD2EDB">
                        <w:pPr>
                          <w:jc w:val="center"/>
                          <w:rPr>
                            <w:color w:val="000000" w:themeColor="text1"/>
                          </w:rPr>
                        </w:pPr>
                        <w:r>
                          <w:rPr>
                            <w:color w:val="000000" w:themeColor="text1"/>
                          </w:rPr>
                          <w:t>7</w:t>
                        </w:r>
                      </w:p>
                      <w:p w14:paraId="6746D74D" w14:textId="75B15FA0" w:rsidR="00CD2EDB" w:rsidRPr="003A05F2" w:rsidRDefault="00CD2EDB" w:rsidP="00CD2EDB">
                        <w:pPr>
                          <w:jc w:val="center"/>
                          <w:rPr>
                            <w:color w:val="000000" w:themeColor="text1"/>
                          </w:rPr>
                        </w:pPr>
                        <w:r>
                          <w:rPr>
                            <w:color w:val="000000" w:themeColor="text1"/>
                          </w:rPr>
                          <w:t>Quarry ‘Conversations’, Opportunities and ‘Focus Group’ Sessions</w:t>
                        </w:r>
                      </w:p>
                    </w:txbxContent>
                  </v:textbox>
                </v:oval>
                <v:oval id="Oval 4" o:spid="_x0000_s1029" style="position:absolute;top:19907;width:18864;height:18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" fillcolor="#1fd2d2" strokecolor="#1fd2d2" strokeweight="1pt">
                  <v:stroke joinstyle="miter"/>
                  <v:textbox>
                    <w:txbxContent>
                      <w:p w14:paraId="1A898A88" w14:textId="77777777" w:rsidR="00CD2EDB" w:rsidRDefault="00CD2EDB" w:rsidP="00CD2EDB">
                        <w:pPr>
                          <w:jc w:val="center"/>
                          <w:rPr>
                            <w:color w:val="000000" w:themeColor="text1"/>
                          </w:rPr>
                        </w:pPr>
                        <w:r>
                          <w:rPr>
                            <w:color w:val="000000" w:themeColor="text1"/>
                          </w:rPr>
                          <w:t xml:space="preserve">1 </w:t>
                        </w:r>
                      </w:p>
                      <w:p w14:paraId="5F83B2AE" w14:textId="44E4D9EF" w:rsidR="00CD2EDB" w:rsidRPr="003A05F2" w:rsidRDefault="00CD2EDB" w:rsidP="00CD2EDB">
                        <w:pPr>
                          <w:jc w:val="center"/>
                          <w:rPr>
                            <w:color w:val="000000" w:themeColor="text1"/>
                          </w:rPr>
                        </w:pPr>
                        <w:r>
                          <w:rPr>
                            <w:color w:val="000000" w:themeColor="text1"/>
                          </w:rPr>
                          <w:t>Branding Survey</w:t>
                        </w:r>
                      </w:p>
                    </w:txbxContent>
                  </v:textbox>
                </v:oval>
                <v:oval id="Oval 7" o:spid="_x0000_s1030" style="position:absolute;left:19812;top:19907;width:18864;height:18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" fillcolor="#fed120" strokecolor="#fed120" strokeweight="1pt">
                  <v:stroke joinstyle="miter"/>
                  <v:textbox>
                    <w:txbxContent>
                      <w:p w14:paraId="2C5E4B7E" w14:textId="77777777" w:rsidR="00CD2EDB" w:rsidRDefault="00CD2EDB" w:rsidP="00CD2EDB">
                        <w:pPr>
                          <w:jc w:val="center"/>
                          <w:rPr>
                            <w:color w:val="000000" w:themeColor="text1"/>
                          </w:rPr>
                        </w:pPr>
                        <w:r>
                          <w:rPr>
                            <w:color w:val="000000" w:themeColor="text1"/>
                          </w:rPr>
                          <w:t>Monthly</w:t>
                        </w:r>
                      </w:p>
                      <w:p w14:paraId="47904F9E" w14:textId="55CE4B32" w:rsidR="00CD2EDB" w:rsidRPr="003A05F2" w:rsidRDefault="00CD2EDB" w:rsidP="00CD2EDB">
                        <w:pPr>
                          <w:jc w:val="center"/>
                          <w:rPr>
                            <w:color w:val="000000" w:themeColor="text1"/>
                          </w:rPr>
                        </w:pPr>
                        <w:r>
                          <w:rPr>
                            <w:color w:val="000000" w:themeColor="text1"/>
                          </w:rPr>
                          <w:t>Community Charter Meetings Established</w:t>
                        </w:r>
                      </w:p>
                    </w:txbxContent>
                  </v:textbox>
                </v:oval>
                <w10:wrap anchorx="margin"/>
              </v:group>
            </w:pict>
          </mc:Fallback>
        </mc:AlternateContent>
      </w:r>
      <w:r w:rsidRPr="00CD2EDB">
        <w:rPr>
          <w:b/>
          <w:bCs/>
          <w:u w:val="single"/>
        </w:rPr>
        <w:t>Impact at a Glance</w:t>
      </w:r>
    </w:p>
    <w:p w14:paraId="133E0850" w14:textId="62502665" w:rsidR="00CD2EDB" w:rsidRDefault="00CD2EDB" w:rsidP="009016DD">
      <w:pPr>
        <w:spacing w:before="240"/>
        <w:jc w:val="both"/>
      </w:pPr>
    </w:p>
    <w:p w14:paraId="7EEF3F9E" w14:textId="1023BD3F" w:rsidR="00CD2EDB" w:rsidRDefault="00CD2EDB" w:rsidP="009016DD">
      <w:pPr>
        <w:spacing w:before="240"/>
        <w:jc w:val="both"/>
      </w:pPr>
    </w:p>
    <w:p w14:paraId="34ED9C37" w14:textId="587E07FE" w:rsidR="00CD2EDB" w:rsidRDefault="00CD2EDB" w:rsidP="009016DD">
      <w:pPr>
        <w:spacing w:before="240"/>
        <w:jc w:val="both"/>
      </w:pPr>
    </w:p>
    <w:p w14:paraId="5D91B8BE" w14:textId="203B98A0" w:rsidR="00CD2EDB" w:rsidRDefault="00CD2EDB" w:rsidP="009016DD">
      <w:pPr>
        <w:spacing w:before="240"/>
        <w:jc w:val="both"/>
      </w:pPr>
    </w:p>
    <w:p w14:paraId="47C095D3" w14:textId="0EACB110" w:rsidR="00CD2EDB" w:rsidRDefault="00CD2EDB" w:rsidP="009016DD">
      <w:pPr>
        <w:spacing w:before="240"/>
        <w:jc w:val="both"/>
      </w:pPr>
    </w:p>
    <w:p w14:paraId="1ADE1040" w14:textId="7FE84617" w:rsidR="00CD2EDB" w:rsidRDefault="00CD2EDB" w:rsidP="009016DD">
      <w:pPr>
        <w:spacing w:before="240"/>
        <w:jc w:val="both"/>
      </w:pPr>
    </w:p>
    <w:p w14:paraId="3BEF3D2A" w14:textId="4E3016B3" w:rsidR="00CD2EDB" w:rsidRDefault="00CD2EDB" w:rsidP="009016DD">
      <w:pPr>
        <w:spacing w:before="240"/>
        <w:jc w:val="both"/>
      </w:pPr>
    </w:p>
    <w:p w14:paraId="7A09CAC2" w14:textId="32174E4A" w:rsidR="00CD2EDB" w:rsidRDefault="00CD2EDB" w:rsidP="009016DD">
      <w:pPr>
        <w:spacing w:before="240"/>
        <w:jc w:val="both"/>
      </w:pPr>
    </w:p>
    <w:p w14:paraId="7BC193F3" w14:textId="6A724AE0" w:rsidR="00CD2EDB" w:rsidRDefault="00CD2EDB" w:rsidP="009016DD">
      <w:pPr>
        <w:spacing w:before="240"/>
        <w:jc w:val="both"/>
      </w:pPr>
    </w:p>
    <w:p w14:paraId="126957FC" w14:textId="77777777" w:rsidR="00CD2EDB" w:rsidRDefault="00CD2EDB" w:rsidP="009016DD">
      <w:pPr>
        <w:spacing w:before="240"/>
        <w:jc w:val="both"/>
      </w:pPr>
    </w:p>
    <w:p w14:paraId="1D4ADE5D" w14:textId="77777777" w:rsidR="00CD2EDB" w:rsidRDefault="00CD2EDB" w:rsidP="009016DD">
      <w:pPr>
        <w:spacing w:before="240"/>
        <w:jc w:val="both"/>
      </w:pPr>
    </w:p>
    <w:p w14:paraId="50289B10" w14:textId="77777777" w:rsidR="00CD2EDB" w:rsidRDefault="00CD2EDB" w:rsidP="009016DD">
      <w:pPr>
        <w:spacing w:before="240"/>
        <w:jc w:val="both"/>
      </w:pPr>
    </w:p>
    <w:p w14:paraId="1C7B9F80" w14:textId="77777777" w:rsidR="000F36E4" w:rsidRDefault="000F36E4" w:rsidP="000F36E4">
      <w:r>
        <w:t>The Quarry Conversations were designed to give local people an opportunity to help shape the future of the site. As discussions evolved, clear priorities began to emerge, providing valuable insight into how the community would like to see the Quarry used, managed and enjoyed in the future.</w:t>
      </w:r>
    </w:p>
    <w:p w14:paraId="721EA042" w14:textId="77777777" w:rsidR="00CD2EDB" w:rsidRDefault="00CD2EDB" w:rsidP="009016DD">
      <w:pPr>
        <w:spacing w:before="240"/>
        <w:jc w:val="both"/>
      </w:pPr>
    </w:p>
    <w:p w14:paraId="6B2C4FB4" w14:textId="77777777" w:rsidR="00CD2EDB" w:rsidRDefault="00CD2EDB" w:rsidP="009016DD">
      <w:pPr>
        <w:spacing w:before="240"/>
        <w:jc w:val="both"/>
      </w:pPr>
    </w:p>
    <w:p w14:paraId="2F9A7025" w14:textId="77777777" w:rsidR="00CD2EDB" w:rsidRDefault="00CD2EDB" w:rsidP="009016DD">
      <w:pPr>
        <w:spacing w:before="240"/>
        <w:jc w:val="both"/>
      </w:pPr>
    </w:p>
    <w:p w14:paraId="1D8301B0" w14:textId="0515C9CD" w:rsidR="00CD2EDB" w:rsidRPr="00CD2EDB" w:rsidRDefault="00CD2EDB" w:rsidP="009016DD">
      <w:pPr>
        <w:spacing w:before="240"/>
        <w:jc w:val="both"/>
        <w:rPr>
          <w:b/>
          <w:bCs/>
          <w:sz w:val="28"/>
          <w:szCs w:val="24"/>
          <w:u w:val="single"/>
        </w:rPr>
      </w:pPr>
      <w:r w:rsidRPr="00CD2EDB">
        <w:rPr>
          <w:b/>
          <w:bCs/>
          <w:sz w:val="28"/>
          <w:szCs w:val="24"/>
          <w:u w:val="single"/>
        </w:rPr>
        <w:lastRenderedPageBreak/>
        <w:t>What We Heard</w:t>
      </w:r>
    </w:p>
    <w:p w14:paraId="74C39E2E" w14:textId="05577EBF" w:rsidR="00CD2EDB" w:rsidRDefault="00CD2EDB" w:rsidP="009016DD">
      <w:pPr>
        <w:spacing w:before="240"/>
        <w:jc w:val="both"/>
      </w:pPr>
    </w:p>
    <w:p w14:paraId="74588F00" w14:textId="7C676CEB" w:rsidR="00CD2EDB" w:rsidRDefault="00CD2EDB" w:rsidP="009016DD">
      <w:pPr>
        <w:spacing w:before="240"/>
        <w:jc w:val="both"/>
      </w:pPr>
      <w:r>
        <w:rPr>
          <w:noProof/>
        </w:rPr>
        <mc:AlternateContent>
          <mc:Choice Requires="wps">
            <w:drawing>
              <wp:anchor distT="0" distB="0" distL="114300" distR="114300" simplePos="0" relativeHeight="251694080" behindDoc="0" locked="0" layoutInCell="1" allowOverlap="1" wp14:anchorId="412E98FA" wp14:editId="0D8123A2">
                <wp:simplePos x="0" y="0"/>
                <wp:positionH relativeFrom="column">
                  <wp:posOffset>3176</wp:posOffset>
                </wp:positionH>
                <wp:positionV relativeFrom="paragraph">
                  <wp:posOffset>21907</wp:posOffset>
                </wp:positionV>
                <wp:extent cx="5760000" cy="5760000"/>
                <wp:effectExtent l="0" t="0" r="0" b="0"/>
                <wp:wrapNone/>
                <wp:docPr id="30" name="Partial Circle 30"/>
                <wp:cNvGraphicFramePr/>
                <a:graphic xmlns:a="http://schemas.openxmlformats.org/drawingml/2006/main">
                  <a:graphicData uri="http://schemas.microsoft.com/office/word/2010/wordprocessingShape">
                    <wps:wsp>
                      <wps:cNvSpPr/>
                      <wps:spPr>
                        <a:xfrm rot="5400000">
                          <a:off x="0" y="0"/>
                          <a:ext cx="5760000" cy="5760000"/>
                        </a:xfrm>
                        <a:prstGeom prst="pie">
                          <a:avLst>
                            <a:gd name="adj1" fmla="val 10800000"/>
                            <a:gd name="adj2" fmla="val 16200000"/>
                          </a:avLst>
                        </a:prstGeom>
                        <a:ln>
                          <a:noFill/>
                        </a:ln>
                      </wps:spPr>
                      <wps:style>
                        <a:lnRef idx="2">
                          <a:schemeClr val="accent6">
                            <a:shade val="15000"/>
                          </a:schemeClr>
                        </a:lnRef>
                        <a:fillRef idx="1">
                          <a:schemeClr val="accent6"/>
                        </a:fillRef>
                        <a:effectRef idx="0">
                          <a:schemeClr val="accent6"/>
                        </a:effectRef>
                        <a:fontRef idx="minor">
                          <a:schemeClr val="lt1"/>
                        </a:fontRef>
                      </wps:style>
                      <wps:txbx>
                        <w:txbxContent>
                          <w:p w14:paraId="5221F03A" w14:textId="77777777" w:rsidR="00CD2EDB" w:rsidRDefault="00CD2EDB" w:rsidP="00CD2E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E98FA" id="Partial Circle 30" o:spid="_x0000_s1031" style="position:absolute;left:0;text-align:left;margin-left:.25pt;margin-top:1.7pt;width:453.55pt;height:453.55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60000,57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" adj="-11796480,,5400" path="m,2880000c,1289420,1289420,,2880000,r,2880000l,2880000xe" fillcolor="#d2a6ff [3209]" stroked="f" strokeweight="1pt">
                <v:stroke joinstyle="miter"/>
                <v:formulas/>
                <v:path arrowok="t" o:connecttype="custom" o:connectlocs="0,2880000;2880000,0;2880000,2880000;0,2880000" o:connectangles="0,0,0,0" textboxrect="0,0,5760000,5760000"/>
                <v:textbox>
                  <w:txbxContent>
                    <w:p w14:paraId="5221F03A" w14:textId="77777777" w:rsidR="00CD2EDB" w:rsidRDefault="00CD2EDB" w:rsidP="00CD2EDB">
                      <w:pPr>
                        <w:jc w:val="center"/>
                      </w:pP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31CC9F49" wp14:editId="589585AF">
                <wp:simplePos x="0" y="0"/>
                <wp:positionH relativeFrom="column">
                  <wp:posOffset>1588</wp:posOffset>
                </wp:positionH>
                <wp:positionV relativeFrom="paragraph">
                  <wp:posOffset>23495</wp:posOffset>
                </wp:positionV>
                <wp:extent cx="5760000" cy="5760000"/>
                <wp:effectExtent l="0" t="0" r="0" b="0"/>
                <wp:wrapNone/>
                <wp:docPr id="29" name="Partial Circle 29"/>
                <wp:cNvGraphicFramePr/>
                <a:graphic xmlns:a="http://schemas.openxmlformats.org/drawingml/2006/main">
                  <a:graphicData uri="http://schemas.microsoft.com/office/word/2010/wordprocessingShape">
                    <wps:wsp>
                      <wps:cNvSpPr/>
                      <wps:spPr>
                        <a:xfrm rot="10800000">
                          <a:off x="0" y="0"/>
                          <a:ext cx="5760000" cy="5760000"/>
                        </a:xfrm>
                        <a:prstGeom prst="pie">
                          <a:avLst>
                            <a:gd name="adj1" fmla="val 10800000"/>
                            <a:gd name="adj2" fmla="val 16200000"/>
                          </a:avLst>
                        </a:prstGeom>
                        <a:ln>
                          <a:noFill/>
                        </a:ln>
                      </wps:spPr>
                      <wps:style>
                        <a:lnRef idx="2">
                          <a:schemeClr val="accent2">
                            <a:shade val="15000"/>
                          </a:schemeClr>
                        </a:lnRef>
                        <a:fillRef idx="1">
                          <a:schemeClr val="accent2"/>
                        </a:fillRef>
                        <a:effectRef idx="0">
                          <a:schemeClr val="accent2"/>
                        </a:effectRef>
                        <a:fontRef idx="minor">
                          <a:schemeClr val="lt1"/>
                        </a:fontRef>
                      </wps:style>
                      <wps:txbx>
                        <w:txbxContent>
                          <w:p w14:paraId="2C475186" w14:textId="77777777" w:rsidR="00CD2EDB" w:rsidRDefault="00CD2EDB" w:rsidP="00CD2E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C9F49" id="Partial Circle 29" o:spid="_x0000_s1032" style="position:absolute;left:0;text-align:left;margin-left:.15pt;margin-top:1.85pt;width:453.55pt;height:453.55p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60000,57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" adj="-11796480,,5400" path="m,2880000c,1289420,1289420,,2880000,r,2880000l,2880000xe" fillcolor="#ffa6d2 [3205]" stroked="f" strokeweight="1pt">
                <v:stroke joinstyle="miter"/>
                <v:formulas/>
                <v:path arrowok="t" o:connecttype="custom" o:connectlocs="0,2880000;2880000,0;2880000,2880000;0,2880000" o:connectangles="0,0,0,0" textboxrect="0,0,5760000,5760000"/>
                <v:textbox>
                  <w:txbxContent>
                    <w:p w14:paraId="2C475186" w14:textId="77777777" w:rsidR="00CD2EDB" w:rsidRDefault="00CD2EDB" w:rsidP="00CD2EDB">
                      <w:pPr>
                        <w:jc w:val="center"/>
                      </w:pP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5F12E1C3" wp14:editId="6AEA60C3">
                <wp:simplePos x="0" y="0"/>
                <wp:positionH relativeFrom="column">
                  <wp:posOffset>-1588</wp:posOffset>
                </wp:positionH>
                <wp:positionV relativeFrom="paragraph">
                  <wp:posOffset>29845</wp:posOffset>
                </wp:positionV>
                <wp:extent cx="5760000" cy="5760000"/>
                <wp:effectExtent l="0" t="0" r="0" b="0"/>
                <wp:wrapNone/>
                <wp:docPr id="28" name="Partial Circle 28"/>
                <wp:cNvGraphicFramePr/>
                <a:graphic xmlns:a="http://schemas.openxmlformats.org/drawingml/2006/main">
                  <a:graphicData uri="http://schemas.microsoft.com/office/word/2010/wordprocessingShape">
                    <wps:wsp>
                      <wps:cNvSpPr/>
                      <wps:spPr>
                        <a:xfrm rot="16200000">
                          <a:off x="0" y="0"/>
                          <a:ext cx="5760000" cy="5760000"/>
                        </a:xfrm>
                        <a:prstGeom prst="pie">
                          <a:avLst>
                            <a:gd name="adj1" fmla="val 10800000"/>
                            <a:gd name="adj2" fmla="val 16200000"/>
                          </a:avLst>
                        </a:prstGeom>
                        <a:ln>
                          <a:noFill/>
                        </a:ln>
                      </wps:spPr>
                      <wps:style>
                        <a:lnRef idx="2">
                          <a:schemeClr val="accent4">
                            <a:shade val="15000"/>
                          </a:schemeClr>
                        </a:lnRef>
                        <a:fillRef idx="1">
                          <a:schemeClr val="accent4"/>
                        </a:fillRef>
                        <a:effectRef idx="0">
                          <a:schemeClr val="accent4"/>
                        </a:effectRef>
                        <a:fontRef idx="minor">
                          <a:schemeClr val="lt1"/>
                        </a:fontRef>
                      </wps:style>
                      <wps:txbx>
                        <w:txbxContent>
                          <w:p w14:paraId="790C3877" w14:textId="77777777" w:rsidR="00CD2EDB" w:rsidRDefault="00CD2EDB" w:rsidP="00CD2E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2E1C3" id="Partial Circle 28" o:spid="_x0000_s1033" style="position:absolute;left:0;text-align:left;margin-left:-.15pt;margin-top:2.35pt;width:453.55pt;height:453.5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60000,57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" adj="-11796480,,5400" path="m,2880000c,1289420,1289420,,2880000,r,2880000l,2880000xe" fillcolor="#fed120 [3207]" stroked="f" strokeweight="1pt">
                <v:stroke joinstyle="miter"/>
                <v:formulas/>
                <v:path arrowok="t" o:connecttype="custom" o:connectlocs="0,2880000;2880000,0;2880000,2880000;0,2880000" o:connectangles="0,0,0,0" textboxrect="0,0,5760000,5760000"/>
                <v:textbox>
                  <w:txbxContent>
                    <w:p w14:paraId="790C3877" w14:textId="77777777" w:rsidR="00CD2EDB" w:rsidRDefault="00CD2EDB" w:rsidP="00CD2EDB">
                      <w:pPr>
                        <w:jc w:val="center"/>
                      </w:pP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7CF9302E" wp14:editId="2E40B36D">
                <wp:simplePos x="0" y="0"/>
                <wp:positionH relativeFrom="column">
                  <wp:posOffset>0</wp:posOffset>
                </wp:positionH>
                <wp:positionV relativeFrom="paragraph">
                  <wp:posOffset>23495</wp:posOffset>
                </wp:positionV>
                <wp:extent cx="5760000" cy="5760000"/>
                <wp:effectExtent l="0" t="0" r="0" b="0"/>
                <wp:wrapNone/>
                <wp:docPr id="27" name="Partial Circle 27"/>
                <wp:cNvGraphicFramePr/>
                <a:graphic xmlns:a="http://schemas.openxmlformats.org/drawingml/2006/main">
                  <a:graphicData uri="http://schemas.microsoft.com/office/word/2010/wordprocessingShape">
                    <wps:wsp>
                      <wps:cNvSpPr/>
                      <wps:spPr>
                        <a:xfrm>
                          <a:off x="0" y="0"/>
                          <a:ext cx="5760000" cy="5760000"/>
                        </a:xfrm>
                        <a:prstGeom prst="pie">
                          <a:avLst>
                            <a:gd name="adj1" fmla="val 10800000"/>
                            <a:gd name="adj2" fmla="val 16200000"/>
                          </a:avLst>
                        </a:prstGeom>
                        <a:ln>
                          <a:noFill/>
                        </a:ln>
                      </wps:spPr>
                      <wps:style>
                        <a:lnRef idx="2">
                          <a:schemeClr val="accent5">
                            <a:shade val="15000"/>
                          </a:schemeClr>
                        </a:lnRef>
                        <a:fillRef idx="1">
                          <a:schemeClr val="accent5"/>
                        </a:fillRef>
                        <a:effectRef idx="0">
                          <a:schemeClr val="accent5"/>
                        </a:effectRef>
                        <a:fontRef idx="minor">
                          <a:schemeClr val="lt1"/>
                        </a:fontRef>
                      </wps:style>
                      <wps:txbx>
                        <w:txbxContent>
                          <w:p w14:paraId="62D977D9" w14:textId="77777777" w:rsidR="00CD2EDB" w:rsidRDefault="00CD2EDB" w:rsidP="00CD2E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9302E" id="Partial Circle 27" o:spid="_x0000_s1034" style="position:absolute;left:0;text-align:left;margin-left:0;margin-top:1.85pt;width:453.55pt;height:453.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60000,576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" adj="-11796480,,5400" path="m,2880000c,1289420,1289420,,2880000,r,2880000l,2880000xe" fillcolor="#a5ffa5 [3208]" stroked="f" strokeweight="1pt">
                <v:stroke joinstyle="miter"/>
                <v:formulas/>
                <v:path arrowok="t" o:connecttype="custom" o:connectlocs="0,2880000;2880000,0;2880000,2880000;0,2880000" o:connectangles="0,0,0,0" textboxrect="0,0,5760000,5760000"/>
                <v:textbox>
                  <w:txbxContent>
                    <w:p w14:paraId="62D977D9" w14:textId="77777777" w:rsidR="00CD2EDB" w:rsidRDefault="00CD2EDB" w:rsidP="00CD2EDB">
                      <w:pPr>
                        <w:jc w:val="center"/>
                      </w:pPr>
                    </w:p>
                  </w:txbxContent>
                </v:textbox>
              </v:shape>
            </w:pict>
          </mc:Fallback>
        </mc:AlternateContent>
      </w:r>
    </w:p>
    <w:p w14:paraId="47F76E80" w14:textId="4FD02346" w:rsidR="00CD2EDB" w:rsidRDefault="00CD2EDB" w:rsidP="009016DD">
      <w:pPr>
        <w:spacing w:before="240"/>
        <w:jc w:val="both"/>
      </w:pPr>
    </w:p>
    <w:p w14:paraId="7784B479" w14:textId="60BA7752" w:rsidR="00CD2EDB" w:rsidRDefault="00CD2EDB" w:rsidP="009016DD">
      <w:pPr>
        <w:spacing w:before="240"/>
        <w:jc w:val="both"/>
      </w:pPr>
    </w:p>
    <w:p w14:paraId="2CCF0F52" w14:textId="376B93C9" w:rsidR="00CD2EDB" w:rsidRDefault="00CD2EDB" w:rsidP="009016DD">
      <w:pPr>
        <w:spacing w:before="240"/>
        <w:jc w:val="both"/>
      </w:pPr>
    </w:p>
    <w:p w14:paraId="69EDE960" w14:textId="35115FB6" w:rsidR="00CD2EDB" w:rsidRDefault="00CD2EDB" w:rsidP="009016DD">
      <w:pPr>
        <w:spacing w:before="240"/>
        <w:jc w:val="both"/>
      </w:pPr>
      <w:r>
        <w:rPr>
          <w:noProof/>
        </w:rPr>
        <mc:AlternateContent>
          <mc:Choice Requires="wps">
            <w:drawing>
              <wp:anchor distT="0" distB="0" distL="114300" distR="114300" simplePos="0" relativeHeight="251697152" behindDoc="0" locked="0" layoutInCell="1" allowOverlap="1" wp14:anchorId="7EDDF076" wp14:editId="5B2E0A8E">
                <wp:simplePos x="0" y="0"/>
                <wp:positionH relativeFrom="column">
                  <wp:posOffset>2990850</wp:posOffset>
                </wp:positionH>
                <wp:positionV relativeFrom="paragraph">
                  <wp:posOffset>19050</wp:posOffset>
                </wp:positionV>
                <wp:extent cx="2362200" cy="16002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362200" cy="1600200"/>
                        </a:xfrm>
                        <a:prstGeom prst="rect">
                          <a:avLst/>
                        </a:prstGeom>
                        <a:noFill/>
                        <a:ln w="6350">
                          <a:noFill/>
                        </a:ln>
                      </wps:spPr>
                      <wps:txbx>
                        <w:txbxContent>
                          <w:p w14:paraId="3FBC73C0" w14:textId="77777777" w:rsidR="00CD2EDB" w:rsidRPr="00CD2EDB" w:rsidRDefault="00CD2EDB" w:rsidP="00CD2EDB">
                            <w:pPr>
                              <w:rPr>
                                <w:b/>
                                <w:bCs/>
                                <w:sz w:val="28"/>
                                <w:szCs w:val="24"/>
                                <w:lang w:eastAsia="en-GB"/>
                              </w:rPr>
                            </w:pPr>
                            <w:r w:rsidRPr="00CD2EDB">
                              <w:rPr>
                                <w:b/>
                                <w:bCs/>
                                <w:sz w:val="28"/>
                                <w:szCs w:val="24"/>
                                <w:lang w:eastAsia="en-GB"/>
                              </w:rPr>
                              <w:t>Arts &amp; Culture</w:t>
                            </w:r>
                          </w:p>
                          <w:p w14:paraId="3BB16E28" w14:textId="77777777" w:rsidR="00CD2EDB" w:rsidRPr="00CD2EDB" w:rsidRDefault="00CD2EDB" w:rsidP="00CD2EDB">
                            <w:pPr>
                              <w:rPr>
                                <w:sz w:val="28"/>
                                <w:szCs w:val="28"/>
                                <w:lang w:eastAsia="en-GB"/>
                              </w:rPr>
                            </w:pPr>
                            <w:r w:rsidRPr="00CD2EDB">
                              <w:rPr>
                                <w:sz w:val="28"/>
                                <w:szCs w:val="28"/>
                                <w:lang w:eastAsia="en-GB"/>
                              </w:rPr>
                              <w:t>Creative activities, artist involvement and cultural programming.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DDF076" id="_x0000_t202" coordsize="21600,21600" o:spt="202" path="m,l,21600r21600,l21600,xe">
                <v:stroke joinstyle="miter"/>
                <v:path gradientshapeok="t" o:connecttype="rect"/>
              </v:shapetype>
              <v:shape id="Text Box 32" o:spid="_x0000_s1035" type="#_x0000_t202" style="position:absolute;left:0;text-align:left;margin-left:235.5pt;margin-top:1.5pt;width:186pt;height:12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" filled="f" stroked="f" strokeweight=".5pt">
                <v:textbox>
                  <w:txbxContent>
                    <w:p w14:paraId="3FBC73C0" w14:textId="77777777" w:rsidR="00CD2EDB" w:rsidRPr="00CD2EDB" w:rsidRDefault="00CD2EDB" w:rsidP="00CD2EDB">
                      <w:pPr>
                        <w:rPr>
                          <w:b/>
                          <w:bCs/>
                          <w:sz w:val="28"/>
                          <w:szCs w:val="24"/>
                          <w:lang w:eastAsia="en-GB"/>
                        </w:rPr>
                      </w:pPr>
                      <w:r w:rsidRPr="00CD2EDB">
                        <w:rPr>
                          <w:b/>
                          <w:bCs/>
                          <w:sz w:val="28"/>
                          <w:szCs w:val="24"/>
                          <w:lang w:eastAsia="en-GB"/>
                        </w:rPr>
                        <w:t>Arts &amp; Culture</w:t>
                      </w:r>
                    </w:p>
                    <w:p w14:paraId="3BB16E28" w14:textId="77777777" w:rsidR="00CD2EDB" w:rsidRPr="00CD2EDB" w:rsidRDefault="00CD2EDB" w:rsidP="00CD2EDB">
                      <w:pPr>
                        <w:rPr>
                          <w:sz w:val="28"/>
                          <w:szCs w:val="28"/>
                          <w:lang w:eastAsia="en-GB"/>
                        </w:rPr>
                      </w:pPr>
                      <w:r w:rsidRPr="00CD2EDB">
                        <w:rPr>
                          <w:sz w:val="28"/>
                          <w:szCs w:val="28"/>
                          <w:lang w:eastAsia="en-GB"/>
                        </w:rPr>
                        <w:t>Creative activities, artist involvement and cultural programming.</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2867B6CB" wp14:editId="4992D95E">
                <wp:simplePos x="0" y="0"/>
                <wp:positionH relativeFrom="column">
                  <wp:posOffset>628650</wp:posOffset>
                </wp:positionH>
                <wp:positionV relativeFrom="paragraph">
                  <wp:posOffset>19050</wp:posOffset>
                </wp:positionV>
                <wp:extent cx="2362200" cy="16002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362200" cy="1600200"/>
                        </a:xfrm>
                        <a:prstGeom prst="rect">
                          <a:avLst/>
                        </a:prstGeom>
                        <a:noFill/>
                        <a:ln w="6350">
                          <a:noFill/>
                        </a:ln>
                      </wps:spPr>
                      <wps:txbx>
                        <w:txbxContent>
                          <w:p w14:paraId="521667ED" w14:textId="77777777" w:rsidR="00CD2EDB" w:rsidRPr="00CD2EDB" w:rsidRDefault="00CD2EDB" w:rsidP="00CD2EDB">
                            <w:pPr>
                              <w:rPr>
                                <w:b/>
                                <w:bCs/>
                                <w:sz w:val="28"/>
                                <w:szCs w:val="24"/>
                                <w:lang w:eastAsia="en-GB"/>
                              </w:rPr>
                            </w:pPr>
                            <w:r w:rsidRPr="00CD2EDB">
                              <w:rPr>
                                <w:b/>
                                <w:bCs/>
                                <w:sz w:val="28"/>
                                <w:szCs w:val="24"/>
                                <w:lang w:eastAsia="en-GB"/>
                              </w:rPr>
                              <w:t>Environmental Conservation &amp; Wildlife Protection</w:t>
                            </w:r>
                          </w:p>
                          <w:p w14:paraId="409DDCF1" w14:textId="77777777" w:rsidR="00CD2EDB" w:rsidRPr="00CD2EDB" w:rsidRDefault="00CD2EDB" w:rsidP="00CD2EDB">
                            <w:pPr>
                              <w:rPr>
                                <w:sz w:val="28"/>
                                <w:szCs w:val="28"/>
                                <w:lang w:eastAsia="en-GB"/>
                              </w:rPr>
                            </w:pPr>
                            <w:r w:rsidRPr="00CD2EDB">
                              <w:rPr>
                                <w:sz w:val="28"/>
                                <w:szCs w:val="28"/>
                                <w:lang w:eastAsia="en-GB"/>
                              </w:rPr>
                              <w:t>Protecting habitats, biodiversity and the site's natural character.</w:t>
                            </w:r>
                          </w:p>
                          <w:p w14:paraId="78A09D49" w14:textId="77777777" w:rsidR="00CD2EDB" w:rsidRDefault="00CD2E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B6CB" id="Text Box 31" o:spid="_x0000_s1036" type="#_x0000_t202" style="position:absolute;left:0;text-align:left;margin-left:49.5pt;margin-top:1.5pt;width:186pt;height:12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" filled="f" stroked="f" strokeweight=".5pt">
                <v:textbox>
                  <w:txbxContent>
                    <w:p w14:paraId="521667ED" w14:textId="77777777" w:rsidR="00CD2EDB" w:rsidRPr="00CD2EDB" w:rsidRDefault="00CD2EDB" w:rsidP="00CD2EDB">
                      <w:pPr>
                        <w:rPr>
                          <w:b/>
                          <w:bCs/>
                          <w:sz w:val="28"/>
                          <w:szCs w:val="24"/>
                          <w:lang w:eastAsia="en-GB"/>
                        </w:rPr>
                      </w:pPr>
                      <w:r w:rsidRPr="00CD2EDB">
                        <w:rPr>
                          <w:b/>
                          <w:bCs/>
                          <w:sz w:val="28"/>
                          <w:szCs w:val="24"/>
                          <w:lang w:eastAsia="en-GB"/>
                        </w:rPr>
                        <w:t>Environmental Conservation &amp; Wildlife Protection</w:t>
                      </w:r>
                    </w:p>
                    <w:p w14:paraId="409DDCF1" w14:textId="77777777" w:rsidR="00CD2EDB" w:rsidRPr="00CD2EDB" w:rsidRDefault="00CD2EDB" w:rsidP="00CD2EDB">
                      <w:pPr>
                        <w:rPr>
                          <w:sz w:val="28"/>
                          <w:szCs w:val="28"/>
                          <w:lang w:eastAsia="en-GB"/>
                        </w:rPr>
                      </w:pPr>
                      <w:r w:rsidRPr="00CD2EDB">
                        <w:rPr>
                          <w:sz w:val="28"/>
                          <w:szCs w:val="28"/>
                          <w:lang w:eastAsia="en-GB"/>
                        </w:rPr>
                        <w:t>Protecting habitats, biodiversity and the site's natural character.</w:t>
                      </w:r>
                    </w:p>
                    <w:p w14:paraId="78A09D49" w14:textId="77777777" w:rsidR="00CD2EDB" w:rsidRDefault="00CD2EDB"/>
                  </w:txbxContent>
                </v:textbox>
              </v:shape>
            </w:pict>
          </mc:Fallback>
        </mc:AlternateContent>
      </w:r>
    </w:p>
    <w:p w14:paraId="2C26DD35" w14:textId="74386B12" w:rsidR="00CD2EDB" w:rsidRDefault="00CD2EDB" w:rsidP="009016DD">
      <w:pPr>
        <w:spacing w:before="240"/>
        <w:jc w:val="both"/>
      </w:pPr>
    </w:p>
    <w:p w14:paraId="43BDAD4D" w14:textId="3512BBA7" w:rsidR="00CD2EDB" w:rsidRDefault="00CD2EDB" w:rsidP="009016DD">
      <w:pPr>
        <w:spacing w:before="240"/>
        <w:jc w:val="both"/>
      </w:pPr>
    </w:p>
    <w:p w14:paraId="5B6E7F9B" w14:textId="230778AF" w:rsidR="00CD2EDB" w:rsidRDefault="00CD2EDB" w:rsidP="009016DD">
      <w:pPr>
        <w:spacing w:before="240"/>
        <w:jc w:val="both"/>
      </w:pPr>
    </w:p>
    <w:p w14:paraId="73F4B895" w14:textId="33742A99" w:rsidR="00CD2EDB" w:rsidRDefault="00CD2EDB" w:rsidP="009016DD">
      <w:pPr>
        <w:spacing w:before="240"/>
        <w:jc w:val="both"/>
      </w:pPr>
      <w:r>
        <w:rPr>
          <w:noProof/>
        </w:rPr>
        <mc:AlternateContent>
          <mc:Choice Requires="wps">
            <w:drawing>
              <wp:anchor distT="0" distB="0" distL="114300" distR="114300" simplePos="0" relativeHeight="251699200" behindDoc="0" locked="0" layoutInCell="1" allowOverlap="1" wp14:anchorId="7F0BD406" wp14:editId="2C6B4264">
                <wp:simplePos x="0" y="0"/>
                <wp:positionH relativeFrom="column">
                  <wp:posOffset>2933700</wp:posOffset>
                </wp:positionH>
                <wp:positionV relativeFrom="paragraph">
                  <wp:posOffset>167640</wp:posOffset>
                </wp:positionV>
                <wp:extent cx="2362200" cy="16002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362200" cy="1600200"/>
                        </a:xfrm>
                        <a:prstGeom prst="rect">
                          <a:avLst/>
                        </a:prstGeom>
                        <a:noFill/>
                        <a:ln w="6350">
                          <a:noFill/>
                        </a:ln>
                      </wps:spPr>
                      <wps:txbx>
                        <w:txbxContent>
                          <w:p w14:paraId="61FA2A54" w14:textId="77777777" w:rsidR="00CD2EDB" w:rsidRPr="00CD2EDB" w:rsidRDefault="00CD2EDB" w:rsidP="00CD2EDB">
                            <w:pPr>
                              <w:rPr>
                                <w:b/>
                                <w:bCs/>
                                <w:sz w:val="28"/>
                                <w:szCs w:val="24"/>
                                <w:lang w:eastAsia="en-GB"/>
                              </w:rPr>
                            </w:pPr>
                            <w:r w:rsidRPr="00CD2EDB">
                              <w:rPr>
                                <w:b/>
                                <w:bCs/>
                                <w:sz w:val="28"/>
                                <w:szCs w:val="24"/>
                                <w:lang w:eastAsia="en-GB"/>
                              </w:rPr>
                              <w:t>Balanced Event Programming</w:t>
                            </w:r>
                          </w:p>
                          <w:p w14:paraId="222DDCAB" w14:textId="38856C56" w:rsidR="00CD2EDB" w:rsidRPr="00CD2EDB" w:rsidRDefault="00CD2EDB" w:rsidP="00CD2EDB">
                            <w:pPr>
                              <w:rPr>
                                <w:sz w:val="28"/>
                                <w:szCs w:val="28"/>
                                <w:lang w:eastAsia="en-GB"/>
                              </w:rPr>
                            </w:pPr>
                            <w:r w:rsidRPr="00CD2EDB">
                              <w:rPr>
                                <w:sz w:val="28"/>
                                <w:szCs w:val="28"/>
                                <w:lang w:eastAsia="en-GB"/>
                              </w:rPr>
                              <w:t>Events that support community use while respecting the ecology of the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BD406" id="Text Box 33" o:spid="_x0000_s1037" type="#_x0000_t202" style="position:absolute;left:0;text-align:left;margin-left:231pt;margin-top:13.2pt;width:186pt;height:12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" filled="f" stroked="f" strokeweight=".5pt">
                <v:textbox>
                  <w:txbxContent>
                    <w:p w14:paraId="61FA2A54" w14:textId="77777777" w:rsidR="00CD2EDB" w:rsidRPr="00CD2EDB" w:rsidRDefault="00CD2EDB" w:rsidP="00CD2EDB">
                      <w:pPr>
                        <w:rPr>
                          <w:b/>
                          <w:bCs/>
                          <w:sz w:val="28"/>
                          <w:szCs w:val="24"/>
                          <w:lang w:eastAsia="en-GB"/>
                        </w:rPr>
                      </w:pPr>
                      <w:r w:rsidRPr="00CD2EDB">
                        <w:rPr>
                          <w:b/>
                          <w:bCs/>
                          <w:sz w:val="28"/>
                          <w:szCs w:val="24"/>
                          <w:lang w:eastAsia="en-GB"/>
                        </w:rPr>
                        <w:t>Balanced Event Programming</w:t>
                      </w:r>
                    </w:p>
                    <w:p w14:paraId="222DDCAB" w14:textId="38856C56" w:rsidR="00CD2EDB" w:rsidRPr="00CD2EDB" w:rsidRDefault="00CD2EDB" w:rsidP="00CD2EDB">
                      <w:pPr>
                        <w:rPr>
                          <w:sz w:val="28"/>
                          <w:szCs w:val="28"/>
                          <w:lang w:eastAsia="en-GB"/>
                        </w:rPr>
                      </w:pPr>
                      <w:r w:rsidRPr="00CD2EDB">
                        <w:rPr>
                          <w:sz w:val="28"/>
                          <w:szCs w:val="28"/>
                          <w:lang w:eastAsia="en-GB"/>
                        </w:rPr>
                        <w:t>Events that support community use while respecting the ecology of the site.</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0BB73CD4" wp14:editId="3DACACEC">
                <wp:simplePos x="0" y="0"/>
                <wp:positionH relativeFrom="column">
                  <wp:posOffset>571500</wp:posOffset>
                </wp:positionH>
                <wp:positionV relativeFrom="paragraph">
                  <wp:posOffset>253365</wp:posOffset>
                </wp:positionV>
                <wp:extent cx="2362200" cy="160020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2362200" cy="1600200"/>
                        </a:xfrm>
                        <a:prstGeom prst="rect">
                          <a:avLst/>
                        </a:prstGeom>
                        <a:noFill/>
                        <a:ln w="6350">
                          <a:noFill/>
                        </a:ln>
                      </wps:spPr>
                      <wps:txbx>
                        <w:txbxContent>
                          <w:p w14:paraId="4C170204" w14:textId="77777777" w:rsidR="00CD2EDB" w:rsidRPr="00CD2EDB" w:rsidRDefault="00CD2EDB" w:rsidP="00CD2EDB">
                            <w:pPr>
                              <w:rPr>
                                <w:b/>
                                <w:bCs/>
                                <w:sz w:val="28"/>
                                <w:szCs w:val="24"/>
                                <w:lang w:eastAsia="en-GB"/>
                              </w:rPr>
                            </w:pPr>
                            <w:r w:rsidRPr="00CD2EDB">
                              <w:rPr>
                                <w:b/>
                                <w:bCs/>
                                <w:sz w:val="28"/>
                                <w:szCs w:val="24"/>
                                <w:lang w:eastAsia="en-GB"/>
                              </w:rPr>
                              <w:t>Education &amp; Learning</w:t>
                            </w:r>
                          </w:p>
                          <w:p w14:paraId="29B538AF" w14:textId="77777777" w:rsidR="00CD2EDB" w:rsidRPr="00CD2EDB" w:rsidRDefault="00CD2EDB" w:rsidP="00CD2EDB">
                            <w:pPr>
                              <w:rPr>
                                <w:sz w:val="28"/>
                                <w:szCs w:val="28"/>
                                <w:lang w:eastAsia="en-GB"/>
                              </w:rPr>
                            </w:pPr>
                            <w:r w:rsidRPr="00CD2EDB">
                              <w:rPr>
                                <w:sz w:val="28"/>
                                <w:szCs w:val="28"/>
                                <w:lang w:eastAsia="en-GB"/>
                              </w:rPr>
                              <w:t>A new theme that emerged directly from community conversations.</w:t>
                            </w:r>
                          </w:p>
                          <w:p w14:paraId="54594FEA" w14:textId="73B6EFB6" w:rsidR="00CD2EDB" w:rsidRPr="00CD2EDB" w:rsidRDefault="00CD2EDB" w:rsidP="00CD2EDB">
                            <w:pPr>
                              <w:rPr>
                                <w:szCs w:val="24"/>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73CD4" id="Text Box 34" o:spid="_x0000_s1038" type="#_x0000_t202" style="position:absolute;left:0;text-align:left;margin-left:45pt;margin-top:19.95pt;width:186pt;height:12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" filled="f" stroked="f" strokeweight=".5pt">
                <v:textbox>
                  <w:txbxContent>
                    <w:p w14:paraId="4C170204" w14:textId="77777777" w:rsidR="00CD2EDB" w:rsidRPr="00CD2EDB" w:rsidRDefault="00CD2EDB" w:rsidP="00CD2EDB">
                      <w:pPr>
                        <w:rPr>
                          <w:b/>
                          <w:bCs/>
                          <w:sz w:val="28"/>
                          <w:szCs w:val="24"/>
                          <w:lang w:eastAsia="en-GB"/>
                        </w:rPr>
                      </w:pPr>
                      <w:r w:rsidRPr="00CD2EDB">
                        <w:rPr>
                          <w:b/>
                          <w:bCs/>
                          <w:sz w:val="28"/>
                          <w:szCs w:val="24"/>
                          <w:lang w:eastAsia="en-GB"/>
                        </w:rPr>
                        <w:t>Education &amp; Learning</w:t>
                      </w:r>
                    </w:p>
                    <w:p w14:paraId="29B538AF" w14:textId="77777777" w:rsidR="00CD2EDB" w:rsidRPr="00CD2EDB" w:rsidRDefault="00CD2EDB" w:rsidP="00CD2EDB">
                      <w:pPr>
                        <w:rPr>
                          <w:sz w:val="28"/>
                          <w:szCs w:val="28"/>
                          <w:lang w:eastAsia="en-GB"/>
                        </w:rPr>
                      </w:pPr>
                      <w:r w:rsidRPr="00CD2EDB">
                        <w:rPr>
                          <w:sz w:val="28"/>
                          <w:szCs w:val="28"/>
                          <w:lang w:eastAsia="en-GB"/>
                        </w:rPr>
                        <w:t>A new theme that emerged directly from community conversations.</w:t>
                      </w:r>
                    </w:p>
                    <w:p w14:paraId="54594FEA" w14:textId="73B6EFB6" w:rsidR="00CD2EDB" w:rsidRPr="00CD2EDB" w:rsidRDefault="00CD2EDB" w:rsidP="00CD2EDB">
                      <w:pPr>
                        <w:rPr>
                          <w:szCs w:val="24"/>
                          <w:lang w:eastAsia="en-GB"/>
                        </w:rPr>
                      </w:pPr>
                    </w:p>
                  </w:txbxContent>
                </v:textbox>
              </v:shape>
            </w:pict>
          </mc:Fallback>
        </mc:AlternateContent>
      </w:r>
    </w:p>
    <w:p w14:paraId="3197CAE7" w14:textId="5B1AEFF3" w:rsidR="00CD2EDB" w:rsidRDefault="00CD2EDB" w:rsidP="009016DD">
      <w:pPr>
        <w:spacing w:before="240"/>
        <w:jc w:val="both"/>
      </w:pPr>
    </w:p>
    <w:p w14:paraId="3DF4528E" w14:textId="52233321" w:rsidR="00CD2EDB" w:rsidRDefault="00CD2EDB" w:rsidP="009016DD">
      <w:pPr>
        <w:spacing w:before="240"/>
        <w:jc w:val="both"/>
      </w:pPr>
    </w:p>
    <w:p w14:paraId="37F606BB" w14:textId="77777777" w:rsidR="00CD2EDB" w:rsidRDefault="00CD2EDB" w:rsidP="009016DD">
      <w:pPr>
        <w:spacing w:before="240"/>
        <w:jc w:val="both"/>
      </w:pPr>
    </w:p>
    <w:p w14:paraId="46163749" w14:textId="77777777" w:rsidR="00CD2EDB" w:rsidRDefault="00CD2EDB" w:rsidP="009016DD">
      <w:pPr>
        <w:spacing w:before="240"/>
        <w:jc w:val="both"/>
      </w:pPr>
    </w:p>
    <w:p w14:paraId="70853A93" w14:textId="77777777" w:rsidR="00CD2EDB" w:rsidRDefault="00CD2EDB" w:rsidP="009016DD">
      <w:pPr>
        <w:spacing w:before="240"/>
        <w:jc w:val="both"/>
      </w:pPr>
    </w:p>
    <w:p w14:paraId="2470DFC4" w14:textId="77777777" w:rsidR="00CD2EDB" w:rsidRDefault="00CD2EDB" w:rsidP="009016DD">
      <w:pPr>
        <w:spacing w:before="240"/>
        <w:jc w:val="both"/>
      </w:pPr>
    </w:p>
    <w:p w14:paraId="0AEA5F8D" w14:textId="77777777" w:rsidR="00CD2EDB" w:rsidRDefault="00CD2EDB" w:rsidP="009016DD">
      <w:pPr>
        <w:spacing w:before="240"/>
        <w:jc w:val="both"/>
      </w:pPr>
    </w:p>
    <w:p w14:paraId="757BF1EE" w14:textId="77777777" w:rsidR="00CD2EDB" w:rsidRDefault="00CD2EDB" w:rsidP="009016DD">
      <w:pPr>
        <w:spacing w:before="240"/>
        <w:jc w:val="both"/>
      </w:pPr>
    </w:p>
    <w:p w14:paraId="44139D82" w14:textId="45F16500" w:rsidR="00CD2EDB" w:rsidRDefault="00CD2EDB" w:rsidP="009016DD">
      <w:pPr>
        <w:spacing w:before="240"/>
        <w:jc w:val="both"/>
      </w:pPr>
      <w:r>
        <w:rPr>
          <w:noProof/>
        </w:rPr>
        <mc:AlternateContent>
          <mc:Choice Requires="wps">
            <w:drawing>
              <wp:anchor distT="0" distB="0" distL="114300" distR="114300" simplePos="0" relativeHeight="251702272" behindDoc="0" locked="0" layoutInCell="1" allowOverlap="1" wp14:anchorId="58BC93E7" wp14:editId="2B1D60C0">
                <wp:simplePos x="0" y="0"/>
                <wp:positionH relativeFrom="column">
                  <wp:posOffset>66675</wp:posOffset>
                </wp:positionH>
                <wp:positionV relativeFrom="paragraph">
                  <wp:posOffset>294640</wp:posOffset>
                </wp:positionV>
                <wp:extent cx="5692775" cy="914400"/>
                <wp:effectExtent l="0" t="0" r="3175" b="0"/>
                <wp:wrapNone/>
                <wp:docPr id="35" name="Rectangle: Rounded Corners 35"/>
                <wp:cNvGraphicFramePr/>
                <a:graphic xmlns:a="http://schemas.openxmlformats.org/drawingml/2006/main">
                  <a:graphicData uri="http://schemas.microsoft.com/office/word/2010/wordprocessingShape">
                    <wps:wsp>
                      <wps:cNvSpPr/>
                      <wps:spPr>
                        <a:xfrm>
                          <a:off x="0" y="0"/>
                          <a:ext cx="5692775" cy="914400"/>
                        </a:xfrm>
                        <a:prstGeom prst="roundRect">
                          <a:avLst/>
                        </a:prstGeom>
                        <a:ln>
                          <a:noFill/>
                        </a:ln>
                      </wps:spPr>
                      <wps:style>
                        <a:lnRef idx="2">
                          <a:schemeClr val="accent3">
                            <a:shade val="15000"/>
                          </a:schemeClr>
                        </a:lnRef>
                        <a:fillRef idx="1">
                          <a:schemeClr val="accent3"/>
                        </a:fillRef>
                        <a:effectRef idx="0">
                          <a:schemeClr val="accent3"/>
                        </a:effectRef>
                        <a:fontRef idx="minor">
                          <a:schemeClr val="lt1"/>
                        </a:fontRef>
                      </wps:style>
                      <wps:txbx>
                        <w:txbxContent>
                          <w:p w14:paraId="252B859C" w14:textId="60FE82A8" w:rsidR="00CD2EDB" w:rsidRPr="00CD2EDB" w:rsidRDefault="00CD2EDB" w:rsidP="00CD2EDB">
                            <w:pPr>
                              <w:jc w:val="center"/>
                              <w:rPr>
                                <w:b/>
                                <w:bCs/>
                                <w:color w:val="000000" w:themeColor="text1"/>
                                <w:sz w:val="28"/>
                                <w:szCs w:val="24"/>
                              </w:rPr>
                            </w:pPr>
                            <w:r w:rsidRPr="00CD2EDB">
                              <w:rPr>
                                <w:b/>
                                <w:bCs/>
                                <w:color w:val="000000" w:themeColor="text1"/>
                                <w:sz w:val="28"/>
                                <w:szCs w:val="24"/>
                              </w:rPr>
                              <w:t>Residents didn't just want to be consulted on the Quarry's future</w:t>
                            </w:r>
                            <w:r>
                              <w:rPr>
                                <w:b/>
                                <w:bCs/>
                                <w:color w:val="000000" w:themeColor="text1"/>
                                <w:sz w:val="28"/>
                                <w:szCs w:val="24"/>
                              </w:rPr>
                              <w:t>. T</w:t>
                            </w:r>
                            <w:r w:rsidRPr="00CD2EDB">
                              <w:rPr>
                                <w:b/>
                                <w:bCs/>
                                <w:color w:val="000000" w:themeColor="text1"/>
                                <w:sz w:val="28"/>
                                <w:szCs w:val="24"/>
                              </w:rPr>
                              <w:t>hey wanted to actively contribute ideas, skills and opportunities to help make it happen.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8BC93E7" id="Rectangle: Rounded Corners 35" o:spid="_x0000_s1039" style="position:absolute;left:0;text-align:left;margin-left:5.25pt;margin-top:23.2pt;width:448.25pt;height:1in;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" fillcolor="#20d2d2 [3206]" stroked="f" strokeweight="1pt">
                <v:stroke joinstyle="miter"/>
                <v:textbox>
                  <w:txbxContent>
                    <w:p w14:paraId="252B859C" w14:textId="60FE82A8" w:rsidR="00CD2EDB" w:rsidRPr="00CD2EDB" w:rsidRDefault="00CD2EDB" w:rsidP="00CD2EDB">
                      <w:pPr>
                        <w:jc w:val="center"/>
                        <w:rPr>
                          <w:b/>
                          <w:bCs/>
                          <w:color w:val="000000" w:themeColor="text1"/>
                          <w:sz w:val="28"/>
                          <w:szCs w:val="24"/>
                        </w:rPr>
                      </w:pPr>
                      <w:r w:rsidRPr="00CD2EDB">
                        <w:rPr>
                          <w:b/>
                          <w:bCs/>
                          <w:color w:val="000000" w:themeColor="text1"/>
                          <w:sz w:val="28"/>
                          <w:szCs w:val="24"/>
                        </w:rPr>
                        <w:t>Residents didn't just want to be consulted on the Quarry's future</w:t>
                      </w:r>
                      <w:r>
                        <w:rPr>
                          <w:b/>
                          <w:bCs/>
                          <w:color w:val="000000" w:themeColor="text1"/>
                          <w:sz w:val="28"/>
                          <w:szCs w:val="24"/>
                        </w:rPr>
                        <w:t>. T</w:t>
                      </w:r>
                      <w:r w:rsidRPr="00CD2EDB">
                        <w:rPr>
                          <w:b/>
                          <w:bCs/>
                          <w:color w:val="000000" w:themeColor="text1"/>
                          <w:sz w:val="28"/>
                          <w:szCs w:val="24"/>
                        </w:rPr>
                        <w:t>hey wanted to actively contribute ideas, skills and opportunities to help make it happen.</w:t>
                      </w:r>
                    </w:p>
                  </w:txbxContent>
                </v:textbox>
              </v:roundrect>
            </w:pict>
          </mc:Fallback>
        </mc:AlternateContent>
      </w:r>
    </w:p>
    <w:p w14:paraId="514BBFE9" w14:textId="77777777" w:rsidR="00CD2EDB" w:rsidRDefault="00CD2EDB" w:rsidP="009016DD">
      <w:pPr>
        <w:spacing w:before="240"/>
        <w:jc w:val="both"/>
      </w:pPr>
    </w:p>
    <w:p w14:paraId="55C55DEE" w14:textId="77777777" w:rsidR="00CD2EDB" w:rsidRDefault="00CD2EDB" w:rsidP="009016DD">
      <w:pPr>
        <w:spacing w:before="240"/>
        <w:jc w:val="both"/>
      </w:pPr>
    </w:p>
    <w:p w14:paraId="231CD00C" w14:textId="77777777" w:rsidR="00CD2EDB" w:rsidRDefault="00CD2EDB" w:rsidP="009016DD">
      <w:pPr>
        <w:spacing w:before="240"/>
        <w:jc w:val="both"/>
      </w:pPr>
    </w:p>
    <w:p w14:paraId="20DB8F7D" w14:textId="77777777" w:rsidR="00CD2EDB" w:rsidRDefault="00CD2EDB" w:rsidP="009016DD">
      <w:pPr>
        <w:spacing w:before="240"/>
        <w:jc w:val="both"/>
      </w:pPr>
    </w:p>
    <w:p w14:paraId="39A707D0" w14:textId="77777777" w:rsidR="00CD2EDB" w:rsidRDefault="00CD2EDB" w:rsidP="009016DD">
      <w:pPr>
        <w:spacing w:before="240"/>
        <w:jc w:val="both"/>
      </w:pPr>
    </w:p>
    <w:p w14:paraId="502A70F6" w14:textId="2480F41E" w:rsidR="00CD2EDB" w:rsidRPr="0026186A" w:rsidRDefault="0026186A" w:rsidP="009016DD">
      <w:pPr>
        <w:spacing w:before="240"/>
        <w:jc w:val="both"/>
        <w:rPr>
          <w:b/>
          <w:bCs/>
          <w:u w:val="single"/>
        </w:rPr>
      </w:pPr>
      <w:r>
        <w:rPr>
          <w:noProof/>
        </w:rPr>
        <w:lastRenderedPageBreak/>
        <mc:AlternateContent>
          <mc:Choice Requires="wps">
            <w:drawing>
              <wp:anchor distT="0" distB="0" distL="114300" distR="114300" simplePos="0" relativeHeight="251707392" behindDoc="0" locked="0" layoutInCell="1" allowOverlap="1" wp14:anchorId="5B0F9A34" wp14:editId="7D990FCA">
                <wp:simplePos x="0" y="0"/>
                <wp:positionH relativeFrom="column">
                  <wp:posOffset>3371850</wp:posOffset>
                </wp:positionH>
                <wp:positionV relativeFrom="paragraph">
                  <wp:posOffset>2982595</wp:posOffset>
                </wp:positionV>
                <wp:extent cx="2231390" cy="2231390"/>
                <wp:effectExtent l="0" t="0" r="0" b="0"/>
                <wp:wrapNone/>
                <wp:docPr id="38" name="Rectangle: Rounded Corners 38"/>
                <wp:cNvGraphicFramePr/>
                <a:graphic xmlns:a="http://schemas.openxmlformats.org/drawingml/2006/main">
                  <a:graphicData uri="http://schemas.microsoft.com/office/word/2010/wordprocessingShape">
                    <wps:wsp>
                      <wps:cNvSpPr/>
                      <wps:spPr>
                        <a:xfrm>
                          <a:off x="0" y="0"/>
                          <a:ext cx="2231390" cy="2231390"/>
                        </a:xfrm>
                        <a:prstGeom prst="roundRect">
                          <a:avLst/>
                        </a:prstGeom>
                        <a:ln>
                          <a:noFill/>
                        </a:ln>
                      </wps:spPr>
                      <wps:style>
                        <a:lnRef idx="2">
                          <a:schemeClr val="accent3">
                            <a:shade val="15000"/>
                          </a:schemeClr>
                        </a:lnRef>
                        <a:fillRef idx="1">
                          <a:schemeClr val="accent3"/>
                        </a:fillRef>
                        <a:effectRef idx="0">
                          <a:schemeClr val="accent3"/>
                        </a:effectRef>
                        <a:fontRef idx="minor">
                          <a:schemeClr val="lt1"/>
                        </a:fontRef>
                      </wps:style>
                      <wps:txbx>
                        <w:txbxContent>
                          <w:p w14:paraId="18D444FC" w14:textId="77777777" w:rsidR="0026186A" w:rsidRPr="0026186A" w:rsidRDefault="0026186A" w:rsidP="0026186A">
                            <w:pPr>
                              <w:rPr>
                                <w:b/>
                                <w:bCs/>
                                <w:color w:val="000000" w:themeColor="text1"/>
                                <w:sz w:val="28"/>
                                <w:szCs w:val="24"/>
                                <w:lang w:eastAsia="en-GB"/>
                              </w:rPr>
                            </w:pPr>
                            <w:r w:rsidRPr="0026186A">
                              <w:rPr>
                                <w:b/>
                                <w:bCs/>
                                <w:color w:val="000000" w:themeColor="text1"/>
                                <w:sz w:val="28"/>
                                <w:szCs w:val="24"/>
                                <w:lang w:eastAsia="en-GB"/>
                              </w:rPr>
                              <w:t>Phase 3</w:t>
                            </w:r>
                          </w:p>
                          <w:p w14:paraId="22674925" w14:textId="77777777" w:rsidR="0026186A" w:rsidRPr="0026186A" w:rsidRDefault="0026186A" w:rsidP="0026186A">
                            <w:pPr>
                              <w:rPr>
                                <w:color w:val="000000" w:themeColor="text1"/>
                                <w:szCs w:val="24"/>
                                <w:lang w:eastAsia="en-GB"/>
                              </w:rPr>
                            </w:pPr>
                            <w:r w:rsidRPr="0026186A">
                              <w:rPr>
                                <w:color w:val="000000" w:themeColor="text1"/>
                                <w:szCs w:val="24"/>
                                <w:lang w:eastAsia="en-GB"/>
                              </w:rPr>
                              <w:t>Quarry Opportunities</w:t>
                            </w:r>
                          </w:p>
                          <w:p w14:paraId="6F6DE2DC" w14:textId="77777777" w:rsidR="0026186A" w:rsidRPr="0026186A" w:rsidRDefault="0026186A" w:rsidP="0026186A">
                            <w:pPr>
                              <w:rPr>
                                <w:color w:val="000000" w:themeColor="text1"/>
                                <w:szCs w:val="24"/>
                                <w:lang w:eastAsia="en-GB"/>
                              </w:rPr>
                            </w:pPr>
                            <w:r w:rsidRPr="0026186A">
                              <w:rPr>
                                <w:color w:val="000000" w:themeColor="text1"/>
                                <w:szCs w:val="24"/>
                                <w:lang w:eastAsia="en-GB"/>
                              </w:rPr>
                              <w:t>Residents submitted ideas, projects and offers of support.</w:t>
                            </w:r>
                          </w:p>
                          <w:p w14:paraId="64B13311" w14:textId="77777777" w:rsidR="0026186A" w:rsidRDefault="0026186A" w:rsidP="002618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0F9A34" id="Rectangle: Rounded Corners 38" o:spid="_x0000_s1040" style="position:absolute;left:0;text-align:left;margin-left:265.5pt;margin-top:234.85pt;width:175.7pt;height:175.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" fillcolor="#20d2d2 [3206]" stroked="f" strokeweight="1pt">
                <v:stroke joinstyle="miter"/>
                <v:textbox>
                  <w:txbxContent>
                    <w:p w14:paraId="18D444FC" w14:textId="77777777" w:rsidR="0026186A" w:rsidRPr="0026186A" w:rsidRDefault="0026186A" w:rsidP="0026186A">
                      <w:pPr>
                        <w:rPr>
                          <w:b/>
                          <w:bCs/>
                          <w:color w:val="000000" w:themeColor="text1"/>
                          <w:sz w:val="28"/>
                          <w:szCs w:val="24"/>
                          <w:lang w:eastAsia="en-GB"/>
                        </w:rPr>
                      </w:pPr>
                      <w:r w:rsidRPr="0026186A">
                        <w:rPr>
                          <w:b/>
                          <w:bCs/>
                          <w:color w:val="000000" w:themeColor="text1"/>
                          <w:sz w:val="28"/>
                          <w:szCs w:val="24"/>
                          <w:lang w:eastAsia="en-GB"/>
                        </w:rPr>
                        <w:t>Phase 3</w:t>
                      </w:r>
                    </w:p>
                    <w:p w14:paraId="22674925" w14:textId="77777777" w:rsidR="0026186A" w:rsidRPr="0026186A" w:rsidRDefault="0026186A" w:rsidP="0026186A">
                      <w:pPr>
                        <w:rPr>
                          <w:color w:val="000000" w:themeColor="text1"/>
                          <w:szCs w:val="24"/>
                          <w:lang w:eastAsia="en-GB"/>
                        </w:rPr>
                      </w:pPr>
                      <w:r w:rsidRPr="0026186A">
                        <w:rPr>
                          <w:color w:val="000000" w:themeColor="text1"/>
                          <w:szCs w:val="24"/>
                          <w:lang w:eastAsia="en-GB"/>
                        </w:rPr>
                        <w:t>Quarry Opportunities</w:t>
                      </w:r>
                    </w:p>
                    <w:p w14:paraId="6F6DE2DC" w14:textId="77777777" w:rsidR="0026186A" w:rsidRPr="0026186A" w:rsidRDefault="0026186A" w:rsidP="0026186A">
                      <w:pPr>
                        <w:rPr>
                          <w:color w:val="000000" w:themeColor="text1"/>
                          <w:szCs w:val="24"/>
                          <w:lang w:eastAsia="en-GB"/>
                        </w:rPr>
                      </w:pPr>
                      <w:r w:rsidRPr="0026186A">
                        <w:rPr>
                          <w:color w:val="000000" w:themeColor="text1"/>
                          <w:szCs w:val="24"/>
                          <w:lang w:eastAsia="en-GB"/>
                        </w:rPr>
                        <w:t>Residents submitted ideas, projects and offers of support.</w:t>
                      </w:r>
                    </w:p>
                    <w:p w14:paraId="64B13311" w14:textId="77777777" w:rsidR="0026186A" w:rsidRDefault="0026186A" w:rsidP="0026186A">
                      <w:pPr>
                        <w:jc w:val="center"/>
                      </w:pPr>
                    </w:p>
                  </w:txbxContent>
                </v:textbox>
              </v:roundrect>
            </w:pict>
          </mc:Fallback>
        </mc:AlternateContent>
      </w:r>
      <w:r>
        <w:rPr>
          <w:noProof/>
        </w:rPr>
        <mc:AlternateContent>
          <mc:Choice Requires="wps">
            <w:drawing>
              <wp:anchor distT="0" distB="0" distL="114300" distR="114300" simplePos="0" relativeHeight="251709440" behindDoc="0" locked="0" layoutInCell="1" allowOverlap="1" wp14:anchorId="5C4BE4FF" wp14:editId="52D98390">
                <wp:simplePos x="0" y="0"/>
                <wp:positionH relativeFrom="column">
                  <wp:posOffset>76200</wp:posOffset>
                </wp:positionH>
                <wp:positionV relativeFrom="paragraph">
                  <wp:posOffset>2982595</wp:posOffset>
                </wp:positionV>
                <wp:extent cx="2231390" cy="2231390"/>
                <wp:effectExtent l="0" t="0" r="0" b="0"/>
                <wp:wrapNone/>
                <wp:docPr id="39" name="Rectangle: Rounded Corners 39"/>
                <wp:cNvGraphicFramePr/>
                <a:graphic xmlns:a="http://schemas.openxmlformats.org/drawingml/2006/main">
                  <a:graphicData uri="http://schemas.microsoft.com/office/word/2010/wordprocessingShape">
                    <wps:wsp>
                      <wps:cNvSpPr/>
                      <wps:spPr>
                        <a:xfrm>
                          <a:off x="0" y="0"/>
                          <a:ext cx="2231390" cy="2231390"/>
                        </a:xfrm>
                        <a:prstGeom prst="roundRect">
                          <a:avLst/>
                        </a:prstGeom>
                        <a:ln>
                          <a:noFill/>
                        </a:ln>
                      </wps:spPr>
                      <wps:style>
                        <a:lnRef idx="2">
                          <a:schemeClr val="accent4">
                            <a:shade val="15000"/>
                          </a:schemeClr>
                        </a:lnRef>
                        <a:fillRef idx="1">
                          <a:schemeClr val="accent4"/>
                        </a:fillRef>
                        <a:effectRef idx="0">
                          <a:schemeClr val="accent4"/>
                        </a:effectRef>
                        <a:fontRef idx="minor">
                          <a:schemeClr val="lt1"/>
                        </a:fontRef>
                      </wps:style>
                      <wps:txbx>
                        <w:txbxContent>
                          <w:p w14:paraId="030F244E" w14:textId="77777777" w:rsidR="0026186A" w:rsidRPr="0026186A" w:rsidRDefault="0026186A" w:rsidP="0026186A">
                            <w:pPr>
                              <w:rPr>
                                <w:b/>
                                <w:bCs/>
                                <w:color w:val="000000" w:themeColor="text1"/>
                                <w:sz w:val="28"/>
                                <w:szCs w:val="24"/>
                                <w:lang w:eastAsia="en-GB"/>
                              </w:rPr>
                            </w:pPr>
                            <w:r w:rsidRPr="0026186A">
                              <w:rPr>
                                <w:b/>
                                <w:bCs/>
                                <w:color w:val="000000" w:themeColor="text1"/>
                                <w:sz w:val="28"/>
                                <w:szCs w:val="24"/>
                                <w:lang w:eastAsia="en-GB"/>
                              </w:rPr>
                              <w:t>Phase 4</w:t>
                            </w:r>
                          </w:p>
                          <w:p w14:paraId="76F0738A" w14:textId="77777777" w:rsidR="0026186A" w:rsidRPr="0026186A" w:rsidRDefault="0026186A" w:rsidP="0026186A">
                            <w:pPr>
                              <w:rPr>
                                <w:color w:val="000000" w:themeColor="text1"/>
                                <w:szCs w:val="24"/>
                                <w:lang w:eastAsia="en-GB"/>
                              </w:rPr>
                            </w:pPr>
                            <w:r w:rsidRPr="0026186A">
                              <w:rPr>
                                <w:color w:val="000000" w:themeColor="text1"/>
                                <w:szCs w:val="24"/>
                                <w:lang w:eastAsia="en-GB"/>
                              </w:rPr>
                              <w:t>Focus Groups</w:t>
                            </w:r>
                          </w:p>
                          <w:p w14:paraId="018D5F9D" w14:textId="77777777" w:rsidR="0026186A" w:rsidRPr="0026186A" w:rsidRDefault="0026186A" w:rsidP="0026186A">
                            <w:pPr>
                              <w:rPr>
                                <w:color w:val="000000" w:themeColor="text1"/>
                                <w:szCs w:val="24"/>
                                <w:lang w:eastAsia="en-GB"/>
                              </w:rPr>
                            </w:pPr>
                            <w:r w:rsidRPr="0026186A">
                              <w:rPr>
                                <w:color w:val="000000" w:themeColor="text1"/>
                                <w:szCs w:val="24"/>
                                <w:lang w:eastAsia="en-GB"/>
                              </w:rPr>
                              <w:t>Ideas were developed into practical proposals with clear delivery plans.</w:t>
                            </w:r>
                          </w:p>
                          <w:p w14:paraId="2369D127" w14:textId="77777777" w:rsidR="0026186A" w:rsidRDefault="0026186A" w:rsidP="002618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4BE4FF" id="Rectangle: Rounded Corners 39" o:spid="_x0000_s1041" style="position:absolute;left:0;text-align:left;margin-left:6pt;margin-top:234.85pt;width:175.7pt;height:175.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" fillcolor="#fed120 [3207]" stroked="f" strokeweight="1pt">
                <v:stroke joinstyle="miter"/>
                <v:textbox>
                  <w:txbxContent>
                    <w:p w14:paraId="030F244E" w14:textId="77777777" w:rsidR="0026186A" w:rsidRPr="0026186A" w:rsidRDefault="0026186A" w:rsidP="0026186A">
                      <w:pPr>
                        <w:rPr>
                          <w:b/>
                          <w:bCs/>
                          <w:color w:val="000000" w:themeColor="text1"/>
                          <w:sz w:val="28"/>
                          <w:szCs w:val="24"/>
                          <w:lang w:eastAsia="en-GB"/>
                        </w:rPr>
                      </w:pPr>
                      <w:r w:rsidRPr="0026186A">
                        <w:rPr>
                          <w:b/>
                          <w:bCs/>
                          <w:color w:val="000000" w:themeColor="text1"/>
                          <w:sz w:val="28"/>
                          <w:szCs w:val="24"/>
                          <w:lang w:eastAsia="en-GB"/>
                        </w:rPr>
                        <w:t>Phase 4</w:t>
                      </w:r>
                    </w:p>
                    <w:p w14:paraId="76F0738A" w14:textId="77777777" w:rsidR="0026186A" w:rsidRPr="0026186A" w:rsidRDefault="0026186A" w:rsidP="0026186A">
                      <w:pPr>
                        <w:rPr>
                          <w:color w:val="000000" w:themeColor="text1"/>
                          <w:szCs w:val="24"/>
                          <w:lang w:eastAsia="en-GB"/>
                        </w:rPr>
                      </w:pPr>
                      <w:r w:rsidRPr="0026186A">
                        <w:rPr>
                          <w:color w:val="000000" w:themeColor="text1"/>
                          <w:szCs w:val="24"/>
                          <w:lang w:eastAsia="en-GB"/>
                        </w:rPr>
                        <w:t>Focus Groups</w:t>
                      </w:r>
                    </w:p>
                    <w:p w14:paraId="018D5F9D" w14:textId="77777777" w:rsidR="0026186A" w:rsidRPr="0026186A" w:rsidRDefault="0026186A" w:rsidP="0026186A">
                      <w:pPr>
                        <w:rPr>
                          <w:color w:val="000000" w:themeColor="text1"/>
                          <w:szCs w:val="24"/>
                          <w:lang w:eastAsia="en-GB"/>
                        </w:rPr>
                      </w:pPr>
                      <w:r w:rsidRPr="0026186A">
                        <w:rPr>
                          <w:color w:val="000000" w:themeColor="text1"/>
                          <w:szCs w:val="24"/>
                          <w:lang w:eastAsia="en-GB"/>
                        </w:rPr>
                        <w:t>Ideas were developed into practical proposals with clear delivery plans.</w:t>
                      </w:r>
                    </w:p>
                    <w:p w14:paraId="2369D127" w14:textId="77777777" w:rsidR="0026186A" w:rsidRDefault="0026186A" w:rsidP="0026186A">
                      <w:pPr>
                        <w:jc w:val="center"/>
                      </w:pPr>
                    </w:p>
                  </w:txbxContent>
                </v:textbox>
              </v:roundrect>
            </w:pict>
          </mc:Fallback>
        </mc:AlternateContent>
      </w:r>
      <w:r>
        <w:rPr>
          <w:noProof/>
        </w:rPr>
        <mc:AlternateContent>
          <mc:Choice Requires="wps">
            <w:drawing>
              <wp:anchor distT="0" distB="0" distL="114300" distR="114300" simplePos="0" relativeHeight="251703296" behindDoc="0" locked="0" layoutInCell="1" allowOverlap="1" wp14:anchorId="04A93B58" wp14:editId="361B5D5D">
                <wp:simplePos x="0" y="0"/>
                <wp:positionH relativeFrom="column">
                  <wp:posOffset>76200</wp:posOffset>
                </wp:positionH>
                <wp:positionV relativeFrom="paragraph">
                  <wp:posOffset>210820</wp:posOffset>
                </wp:positionV>
                <wp:extent cx="2231390" cy="2231390"/>
                <wp:effectExtent l="0" t="0" r="0" b="0"/>
                <wp:wrapNone/>
                <wp:docPr id="36" name="Rectangle: Rounded Corners 36"/>
                <wp:cNvGraphicFramePr/>
                <a:graphic xmlns:a="http://schemas.openxmlformats.org/drawingml/2006/main">
                  <a:graphicData uri="http://schemas.microsoft.com/office/word/2010/wordprocessingShape">
                    <wps:wsp>
                      <wps:cNvSpPr/>
                      <wps:spPr>
                        <a:xfrm>
                          <a:off x="0" y="0"/>
                          <a:ext cx="2231390" cy="2231390"/>
                        </a:xfrm>
                        <a:prstGeom prst="round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5F8539B" w14:textId="77777777" w:rsidR="0026186A" w:rsidRPr="0026186A" w:rsidRDefault="0026186A" w:rsidP="0026186A">
                            <w:pPr>
                              <w:rPr>
                                <w:b/>
                                <w:bCs/>
                                <w:color w:val="000000" w:themeColor="text1"/>
                                <w:sz w:val="28"/>
                                <w:szCs w:val="24"/>
                                <w:lang w:eastAsia="en-GB"/>
                              </w:rPr>
                            </w:pPr>
                            <w:r w:rsidRPr="0026186A">
                              <w:rPr>
                                <w:b/>
                                <w:bCs/>
                                <w:color w:val="000000" w:themeColor="text1"/>
                                <w:sz w:val="28"/>
                                <w:szCs w:val="24"/>
                                <w:lang w:eastAsia="en-GB"/>
                              </w:rPr>
                              <w:t>Phase 1</w:t>
                            </w:r>
                          </w:p>
                          <w:p w14:paraId="62AC4E7A" w14:textId="77777777" w:rsidR="0026186A" w:rsidRPr="0026186A" w:rsidRDefault="0026186A" w:rsidP="0026186A">
                            <w:pPr>
                              <w:rPr>
                                <w:color w:val="000000" w:themeColor="text1"/>
                                <w:szCs w:val="24"/>
                                <w:lang w:eastAsia="en-GB"/>
                              </w:rPr>
                            </w:pPr>
                            <w:r w:rsidRPr="0026186A">
                              <w:rPr>
                                <w:color w:val="000000" w:themeColor="text1"/>
                                <w:szCs w:val="24"/>
                                <w:lang w:eastAsia="en-GB"/>
                              </w:rPr>
                              <w:t>Introducing the project</w:t>
                            </w:r>
                          </w:p>
                          <w:p w14:paraId="074B911D" w14:textId="77777777" w:rsidR="0026186A" w:rsidRPr="0026186A" w:rsidRDefault="0026186A" w:rsidP="0026186A">
                            <w:pPr>
                              <w:rPr>
                                <w:color w:val="000000" w:themeColor="text1"/>
                                <w:szCs w:val="24"/>
                                <w:lang w:eastAsia="en-GB"/>
                              </w:rPr>
                            </w:pPr>
                            <w:r w:rsidRPr="0026186A">
                              <w:rPr>
                                <w:color w:val="000000" w:themeColor="text1"/>
                                <w:szCs w:val="24"/>
                                <w:lang w:eastAsia="en-GB"/>
                              </w:rPr>
                              <w:t>Community informed about:</w:t>
                            </w:r>
                          </w:p>
                          <w:p w14:paraId="790AC37F" w14:textId="77777777" w:rsidR="0026186A" w:rsidRPr="0026186A" w:rsidRDefault="0026186A" w:rsidP="0026186A">
                            <w:pPr>
                              <w:pStyle w:val="ListParagraph"/>
                              <w:numPr>
                                <w:ilvl w:val="0"/>
                                <w:numId w:val="15"/>
                              </w:numPr>
                              <w:rPr>
                                <w:color w:val="000000" w:themeColor="text1"/>
                                <w:szCs w:val="24"/>
                                <w:lang w:eastAsia="en-GB"/>
                              </w:rPr>
                            </w:pPr>
                            <w:r w:rsidRPr="0026186A">
                              <w:rPr>
                                <w:color w:val="000000" w:themeColor="text1"/>
                                <w:szCs w:val="24"/>
                                <w:lang w:eastAsia="en-GB"/>
                              </w:rPr>
                              <w:t xml:space="preserve">Community Ownership Fund </w:t>
                            </w:r>
                          </w:p>
                          <w:p w14:paraId="2CFAE7A8" w14:textId="77777777" w:rsidR="0026186A" w:rsidRPr="0026186A" w:rsidRDefault="0026186A" w:rsidP="0026186A">
                            <w:pPr>
                              <w:pStyle w:val="ListParagraph"/>
                              <w:numPr>
                                <w:ilvl w:val="0"/>
                                <w:numId w:val="15"/>
                              </w:numPr>
                              <w:rPr>
                                <w:color w:val="000000" w:themeColor="text1"/>
                                <w:szCs w:val="24"/>
                                <w:lang w:eastAsia="en-GB"/>
                              </w:rPr>
                            </w:pPr>
                            <w:r w:rsidRPr="0026186A">
                              <w:rPr>
                                <w:color w:val="000000" w:themeColor="text1"/>
                                <w:szCs w:val="24"/>
                                <w:lang w:eastAsia="en-GB"/>
                              </w:rPr>
                              <w:t xml:space="preserve">Site constraints </w:t>
                            </w:r>
                          </w:p>
                          <w:p w14:paraId="3095F013" w14:textId="77777777" w:rsidR="0026186A" w:rsidRPr="0026186A" w:rsidRDefault="0026186A" w:rsidP="0026186A">
                            <w:pPr>
                              <w:pStyle w:val="ListParagraph"/>
                              <w:numPr>
                                <w:ilvl w:val="0"/>
                                <w:numId w:val="15"/>
                              </w:numPr>
                              <w:rPr>
                                <w:color w:val="000000" w:themeColor="text1"/>
                                <w:szCs w:val="24"/>
                                <w:lang w:eastAsia="en-GB"/>
                              </w:rPr>
                            </w:pPr>
                            <w:r w:rsidRPr="0026186A">
                              <w:rPr>
                                <w:color w:val="000000" w:themeColor="text1"/>
                                <w:szCs w:val="24"/>
                                <w:lang w:eastAsia="en-GB"/>
                              </w:rPr>
                              <w:t>Future opportunities</w:t>
                            </w:r>
                          </w:p>
                          <w:p w14:paraId="2845BEE4" w14:textId="77777777" w:rsidR="0026186A" w:rsidRDefault="0026186A" w:rsidP="002618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A93B58" id="Rectangle: Rounded Corners 36" o:spid="_x0000_s1042" style="position:absolute;left:0;text-align:left;margin-left:6pt;margin-top:16.6pt;width:175.7pt;height:175.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" fillcolor="#20d2ff [3204]" stroked="f" strokeweight="1pt">
                <v:stroke joinstyle="miter"/>
                <v:textbox>
                  <w:txbxContent>
                    <w:p w14:paraId="45F8539B" w14:textId="77777777" w:rsidR="0026186A" w:rsidRPr="0026186A" w:rsidRDefault="0026186A" w:rsidP="0026186A">
                      <w:pPr>
                        <w:rPr>
                          <w:b/>
                          <w:bCs/>
                          <w:color w:val="000000" w:themeColor="text1"/>
                          <w:sz w:val="28"/>
                          <w:szCs w:val="24"/>
                          <w:lang w:eastAsia="en-GB"/>
                        </w:rPr>
                      </w:pPr>
                      <w:r w:rsidRPr="0026186A">
                        <w:rPr>
                          <w:b/>
                          <w:bCs/>
                          <w:color w:val="000000" w:themeColor="text1"/>
                          <w:sz w:val="28"/>
                          <w:szCs w:val="24"/>
                          <w:lang w:eastAsia="en-GB"/>
                        </w:rPr>
                        <w:t>Phase 1</w:t>
                      </w:r>
                    </w:p>
                    <w:p w14:paraId="62AC4E7A" w14:textId="77777777" w:rsidR="0026186A" w:rsidRPr="0026186A" w:rsidRDefault="0026186A" w:rsidP="0026186A">
                      <w:pPr>
                        <w:rPr>
                          <w:color w:val="000000" w:themeColor="text1"/>
                          <w:szCs w:val="24"/>
                          <w:lang w:eastAsia="en-GB"/>
                        </w:rPr>
                      </w:pPr>
                      <w:r w:rsidRPr="0026186A">
                        <w:rPr>
                          <w:color w:val="000000" w:themeColor="text1"/>
                          <w:szCs w:val="24"/>
                          <w:lang w:eastAsia="en-GB"/>
                        </w:rPr>
                        <w:t>Introducing the project</w:t>
                      </w:r>
                    </w:p>
                    <w:p w14:paraId="074B911D" w14:textId="77777777" w:rsidR="0026186A" w:rsidRPr="0026186A" w:rsidRDefault="0026186A" w:rsidP="0026186A">
                      <w:pPr>
                        <w:rPr>
                          <w:color w:val="000000" w:themeColor="text1"/>
                          <w:szCs w:val="24"/>
                          <w:lang w:eastAsia="en-GB"/>
                        </w:rPr>
                      </w:pPr>
                      <w:r w:rsidRPr="0026186A">
                        <w:rPr>
                          <w:color w:val="000000" w:themeColor="text1"/>
                          <w:szCs w:val="24"/>
                          <w:lang w:eastAsia="en-GB"/>
                        </w:rPr>
                        <w:t>Community informed about:</w:t>
                      </w:r>
                    </w:p>
                    <w:p w14:paraId="790AC37F" w14:textId="77777777" w:rsidR="0026186A" w:rsidRPr="0026186A" w:rsidRDefault="0026186A" w:rsidP="0026186A">
                      <w:pPr>
                        <w:pStyle w:val="ListParagraph"/>
                        <w:numPr>
                          <w:ilvl w:val="0"/>
                          <w:numId w:val="15"/>
                        </w:numPr>
                        <w:rPr>
                          <w:color w:val="000000" w:themeColor="text1"/>
                          <w:szCs w:val="24"/>
                          <w:lang w:eastAsia="en-GB"/>
                        </w:rPr>
                      </w:pPr>
                      <w:r w:rsidRPr="0026186A">
                        <w:rPr>
                          <w:color w:val="000000" w:themeColor="text1"/>
                          <w:szCs w:val="24"/>
                          <w:lang w:eastAsia="en-GB"/>
                        </w:rPr>
                        <w:t xml:space="preserve">Community Ownership Fund </w:t>
                      </w:r>
                    </w:p>
                    <w:p w14:paraId="2CFAE7A8" w14:textId="77777777" w:rsidR="0026186A" w:rsidRPr="0026186A" w:rsidRDefault="0026186A" w:rsidP="0026186A">
                      <w:pPr>
                        <w:pStyle w:val="ListParagraph"/>
                        <w:numPr>
                          <w:ilvl w:val="0"/>
                          <w:numId w:val="15"/>
                        </w:numPr>
                        <w:rPr>
                          <w:color w:val="000000" w:themeColor="text1"/>
                          <w:szCs w:val="24"/>
                          <w:lang w:eastAsia="en-GB"/>
                        </w:rPr>
                      </w:pPr>
                      <w:r w:rsidRPr="0026186A">
                        <w:rPr>
                          <w:color w:val="000000" w:themeColor="text1"/>
                          <w:szCs w:val="24"/>
                          <w:lang w:eastAsia="en-GB"/>
                        </w:rPr>
                        <w:t xml:space="preserve">Site constraints </w:t>
                      </w:r>
                    </w:p>
                    <w:p w14:paraId="3095F013" w14:textId="77777777" w:rsidR="0026186A" w:rsidRPr="0026186A" w:rsidRDefault="0026186A" w:rsidP="0026186A">
                      <w:pPr>
                        <w:pStyle w:val="ListParagraph"/>
                        <w:numPr>
                          <w:ilvl w:val="0"/>
                          <w:numId w:val="15"/>
                        </w:numPr>
                        <w:rPr>
                          <w:color w:val="000000" w:themeColor="text1"/>
                          <w:szCs w:val="24"/>
                          <w:lang w:eastAsia="en-GB"/>
                        </w:rPr>
                      </w:pPr>
                      <w:r w:rsidRPr="0026186A">
                        <w:rPr>
                          <w:color w:val="000000" w:themeColor="text1"/>
                          <w:szCs w:val="24"/>
                          <w:lang w:eastAsia="en-GB"/>
                        </w:rPr>
                        <w:t>Future opportunities</w:t>
                      </w:r>
                    </w:p>
                    <w:p w14:paraId="2845BEE4" w14:textId="77777777" w:rsidR="0026186A" w:rsidRDefault="0026186A" w:rsidP="0026186A">
                      <w:pPr>
                        <w:jc w:val="center"/>
                      </w:pPr>
                    </w:p>
                  </w:txbxContent>
                </v:textbox>
              </v:roundrect>
            </w:pict>
          </mc:Fallback>
        </mc:AlternateContent>
      </w:r>
      <w:r>
        <w:rPr>
          <w:noProof/>
        </w:rPr>
        <mc:AlternateContent>
          <mc:Choice Requires="wps">
            <w:drawing>
              <wp:anchor distT="0" distB="0" distL="114300" distR="114300" simplePos="0" relativeHeight="251705344" behindDoc="0" locked="0" layoutInCell="1" allowOverlap="1" wp14:anchorId="0DDA16B5" wp14:editId="5421F75C">
                <wp:simplePos x="0" y="0"/>
                <wp:positionH relativeFrom="column">
                  <wp:posOffset>3371850</wp:posOffset>
                </wp:positionH>
                <wp:positionV relativeFrom="paragraph">
                  <wp:posOffset>210820</wp:posOffset>
                </wp:positionV>
                <wp:extent cx="2231390" cy="2231390"/>
                <wp:effectExtent l="0" t="0" r="0" b="0"/>
                <wp:wrapNone/>
                <wp:docPr id="37" name="Rectangle: Rounded Corners 37"/>
                <wp:cNvGraphicFramePr/>
                <a:graphic xmlns:a="http://schemas.openxmlformats.org/drawingml/2006/main">
                  <a:graphicData uri="http://schemas.microsoft.com/office/word/2010/wordprocessingShape">
                    <wps:wsp>
                      <wps:cNvSpPr/>
                      <wps:spPr>
                        <a:xfrm>
                          <a:off x="0" y="0"/>
                          <a:ext cx="2231390" cy="2231390"/>
                        </a:xfrm>
                        <a:prstGeom prst="roundRect">
                          <a:avLst/>
                        </a:prstGeom>
                        <a:ln>
                          <a:noFill/>
                        </a:ln>
                      </wps:spPr>
                      <wps:style>
                        <a:lnRef idx="2">
                          <a:schemeClr val="accent2">
                            <a:shade val="15000"/>
                          </a:schemeClr>
                        </a:lnRef>
                        <a:fillRef idx="1">
                          <a:schemeClr val="accent2"/>
                        </a:fillRef>
                        <a:effectRef idx="0">
                          <a:schemeClr val="accent2"/>
                        </a:effectRef>
                        <a:fontRef idx="minor">
                          <a:schemeClr val="lt1"/>
                        </a:fontRef>
                      </wps:style>
                      <wps:txbx>
                        <w:txbxContent>
                          <w:p w14:paraId="0875234D" w14:textId="77777777" w:rsidR="0026186A" w:rsidRPr="0026186A" w:rsidRDefault="0026186A" w:rsidP="0026186A">
                            <w:pPr>
                              <w:rPr>
                                <w:b/>
                                <w:bCs/>
                                <w:color w:val="000000" w:themeColor="text1"/>
                                <w:sz w:val="28"/>
                                <w:szCs w:val="24"/>
                                <w:lang w:eastAsia="en-GB"/>
                              </w:rPr>
                            </w:pPr>
                            <w:r w:rsidRPr="0026186A">
                              <w:rPr>
                                <w:b/>
                                <w:bCs/>
                                <w:color w:val="000000" w:themeColor="text1"/>
                                <w:sz w:val="28"/>
                                <w:szCs w:val="24"/>
                                <w:lang w:eastAsia="en-GB"/>
                              </w:rPr>
                              <w:t>Phase 2</w:t>
                            </w:r>
                          </w:p>
                          <w:p w14:paraId="10D7F8F3" w14:textId="77777777" w:rsidR="0026186A" w:rsidRPr="0026186A" w:rsidRDefault="0026186A" w:rsidP="0026186A">
                            <w:pPr>
                              <w:rPr>
                                <w:color w:val="000000" w:themeColor="text1"/>
                                <w:szCs w:val="24"/>
                                <w:lang w:eastAsia="en-GB"/>
                              </w:rPr>
                            </w:pPr>
                            <w:r w:rsidRPr="0026186A">
                              <w:rPr>
                                <w:color w:val="000000" w:themeColor="text1"/>
                                <w:szCs w:val="24"/>
                                <w:lang w:eastAsia="en-GB"/>
                              </w:rPr>
                              <w:t>Quarry Conversations</w:t>
                            </w:r>
                          </w:p>
                          <w:p w14:paraId="487629B0" w14:textId="77777777" w:rsidR="0026186A" w:rsidRPr="0026186A" w:rsidRDefault="0026186A" w:rsidP="0026186A">
                            <w:pPr>
                              <w:rPr>
                                <w:color w:val="000000" w:themeColor="text1"/>
                                <w:szCs w:val="24"/>
                                <w:lang w:eastAsia="en-GB"/>
                              </w:rPr>
                            </w:pPr>
                            <w:r w:rsidRPr="0026186A">
                              <w:rPr>
                                <w:color w:val="000000" w:themeColor="text1"/>
                                <w:szCs w:val="24"/>
                                <w:lang w:eastAsia="en-GB"/>
                              </w:rPr>
                              <w:t>Residents identified key priorities and shaped the vision for the site.</w:t>
                            </w:r>
                          </w:p>
                          <w:p w14:paraId="0036D323" w14:textId="77777777" w:rsidR="0026186A" w:rsidRDefault="0026186A" w:rsidP="002618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DA16B5" id="Rectangle: Rounded Corners 37" o:spid="_x0000_s1043" style="position:absolute;left:0;text-align:left;margin-left:265.5pt;margin-top:16.6pt;width:175.7pt;height:175.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" fillcolor="#ffa6d2 [3205]" stroked="f" strokeweight="1pt">
                <v:stroke joinstyle="miter"/>
                <v:textbox>
                  <w:txbxContent>
                    <w:p w14:paraId="0875234D" w14:textId="77777777" w:rsidR="0026186A" w:rsidRPr="0026186A" w:rsidRDefault="0026186A" w:rsidP="0026186A">
                      <w:pPr>
                        <w:rPr>
                          <w:b/>
                          <w:bCs/>
                          <w:color w:val="000000" w:themeColor="text1"/>
                          <w:sz w:val="28"/>
                          <w:szCs w:val="24"/>
                          <w:lang w:eastAsia="en-GB"/>
                        </w:rPr>
                      </w:pPr>
                      <w:r w:rsidRPr="0026186A">
                        <w:rPr>
                          <w:b/>
                          <w:bCs/>
                          <w:color w:val="000000" w:themeColor="text1"/>
                          <w:sz w:val="28"/>
                          <w:szCs w:val="24"/>
                          <w:lang w:eastAsia="en-GB"/>
                        </w:rPr>
                        <w:t>Phase 2</w:t>
                      </w:r>
                    </w:p>
                    <w:p w14:paraId="10D7F8F3" w14:textId="77777777" w:rsidR="0026186A" w:rsidRPr="0026186A" w:rsidRDefault="0026186A" w:rsidP="0026186A">
                      <w:pPr>
                        <w:rPr>
                          <w:color w:val="000000" w:themeColor="text1"/>
                          <w:szCs w:val="24"/>
                          <w:lang w:eastAsia="en-GB"/>
                        </w:rPr>
                      </w:pPr>
                      <w:r w:rsidRPr="0026186A">
                        <w:rPr>
                          <w:color w:val="000000" w:themeColor="text1"/>
                          <w:szCs w:val="24"/>
                          <w:lang w:eastAsia="en-GB"/>
                        </w:rPr>
                        <w:t>Quarry Conversations</w:t>
                      </w:r>
                    </w:p>
                    <w:p w14:paraId="487629B0" w14:textId="77777777" w:rsidR="0026186A" w:rsidRPr="0026186A" w:rsidRDefault="0026186A" w:rsidP="0026186A">
                      <w:pPr>
                        <w:rPr>
                          <w:color w:val="000000" w:themeColor="text1"/>
                          <w:szCs w:val="24"/>
                          <w:lang w:eastAsia="en-GB"/>
                        </w:rPr>
                      </w:pPr>
                      <w:r w:rsidRPr="0026186A">
                        <w:rPr>
                          <w:color w:val="000000" w:themeColor="text1"/>
                          <w:szCs w:val="24"/>
                          <w:lang w:eastAsia="en-GB"/>
                        </w:rPr>
                        <w:t>Residents identified key priorities and shaped the vision for the site.</w:t>
                      </w:r>
                    </w:p>
                    <w:p w14:paraId="0036D323" w14:textId="77777777" w:rsidR="0026186A" w:rsidRDefault="0026186A" w:rsidP="0026186A">
                      <w:pPr>
                        <w:jc w:val="center"/>
                      </w:pPr>
                    </w:p>
                  </w:txbxContent>
                </v:textbox>
              </v:roundrect>
            </w:pict>
          </mc:Fallback>
        </mc:AlternateContent>
      </w:r>
      <w:r>
        <w:rPr>
          <w:b/>
          <w:bCs/>
          <w:noProof/>
        </w:rPr>
        <mc:AlternateContent>
          <mc:Choice Requires="wps">
            <w:drawing>
              <wp:anchor distT="0" distB="0" distL="114300" distR="114300" simplePos="0" relativeHeight="251713536" behindDoc="0" locked="0" layoutInCell="1" allowOverlap="1" wp14:anchorId="4B2CD26E" wp14:editId="792679F7">
                <wp:simplePos x="0" y="0"/>
                <wp:positionH relativeFrom="column">
                  <wp:posOffset>2619375</wp:posOffset>
                </wp:positionH>
                <wp:positionV relativeFrom="paragraph">
                  <wp:posOffset>1250950</wp:posOffset>
                </wp:positionV>
                <wp:extent cx="450215" cy="99695"/>
                <wp:effectExtent l="0" t="76200" r="0" b="90805"/>
                <wp:wrapNone/>
                <wp:docPr id="41" name="Straight Arrow Connector 41"/>
                <wp:cNvGraphicFramePr/>
                <a:graphic xmlns:a="http://schemas.openxmlformats.org/drawingml/2006/main">
                  <a:graphicData uri="http://schemas.microsoft.com/office/word/2010/wordprocessingShape">
                    <wps:wsp>
                      <wps:cNvCnPr/>
                      <wps:spPr>
                        <a:xfrm rot="720000" flipV="1">
                          <a:off x="0" y="0"/>
                          <a:ext cx="450215" cy="99695"/>
                        </a:xfrm>
                        <a:prstGeom prst="straightConnector1">
                          <a:avLst/>
                        </a:prstGeom>
                        <a:ln w="38100"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66E8E6" id="_x0000_t32" coordsize="21600,21600" o:spt="32" o:oned="t" path="m,l21600,21600e" filled="f">
                <v:path arrowok="t" fillok="f" o:connecttype="none"/>
                <o:lock v:ext="edit" shapetype="t"/>
              </v:shapetype>
              <v:shape id="Straight Arrow Connector 41" o:spid="_x0000_s1026" type="#_x0000_t32" style="position:absolute;margin-left:206.25pt;margin-top:98.5pt;width:35.45pt;height:7.85pt;rotation:-12;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" strokecolor="#d2a6ff [3209]" strokeweight="3pt">
                <v:stroke endarrow="open"/>
              </v:shape>
            </w:pict>
          </mc:Fallback>
        </mc:AlternateContent>
      </w:r>
      <w:r w:rsidRPr="0026186A">
        <w:rPr>
          <w:b/>
          <w:bCs/>
          <w:u w:val="single"/>
        </w:rPr>
        <w:t>From Conversation to Action</w:t>
      </w:r>
    </w:p>
    <w:p w14:paraId="32A0D5D1" w14:textId="7FEB3CE2" w:rsidR="00CD2EDB" w:rsidRDefault="00CD2EDB" w:rsidP="009016DD">
      <w:pPr>
        <w:spacing w:before="240"/>
        <w:jc w:val="both"/>
      </w:pPr>
    </w:p>
    <w:p w14:paraId="4C0FD3F2" w14:textId="7D5758A5" w:rsidR="0026186A" w:rsidRDefault="0026186A" w:rsidP="009016DD">
      <w:pPr>
        <w:spacing w:before="240"/>
        <w:jc w:val="both"/>
      </w:pPr>
    </w:p>
    <w:p w14:paraId="192FC10C" w14:textId="48377EBE" w:rsidR="0026186A" w:rsidRDefault="0026186A" w:rsidP="009016DD">
      <w:pPr>
        <w:spacing w:before="240"/>
        <w:jc w:val="both"/>
      </w:pPr>
    </w:p>
    <w:p w14:paraId="2117E372" w14:textId="348CC1AA" w:rsidR="0026186A" w:rsidRDefault="0026186A" w:rsidP="009016DD">
      <w:pPr>
        <w:spacing w:before="240"/>
        <w:jc w:val="both"/>
      </w:pPr>
    </w:p>
    <w:p w14:paraId="5EB500B8" w14:textId="652C642E" w:rsidR="0026186A" w:rsidRDefault="0026186A" w:rsidP="009016DD">
      <w:pPr>
        <w:spacing w:before="240"/>
        <w:jc w:val="both"/>
      </w:pPr>
    </w:p>
    <w:p w14:paraId="78682B4F" w14:textId="65F09288" w:rsidR="0026186A" w:rsidRDefault="0026186A" w:rsidP="009016DD">
      <w:pPr>
        <w:spacing w:before="240"/>
        <w:jc w:val="both"/>
      </w:pPr>
    </w:p>
    <w:p w14:paraId="3E63E1F5" w14:textId="142B37F3" w:rsidR="0026186A" w:rsidRDefault="0026186A" w:rsidP="009016DD">
      <w:pPr>
        <w:spacing w:before="240"/>
        <w:jc w:val="both"/>
      </w:pPr>
      <w:r>
        <w:rPr>
          <w:b/>
          <w:bCs/>
          <w:noProof/>
        </w:rPr>
        <mc:AlternateContent>
          <mc:Choice Requires="wps">
            <w:drawing>
              <wp:anchor distT="0" distB="0" distL="114300" distR="114300" simplePos="0" relativeHeight="251719680" behindDoc="0" locked="0" layoutInCell="1" allowOverlap="1" wp14:anchorId="334C8651" wp14:editId="75794361">
                <wp:simplePos x="0" y="0"/>
                <wp:positionH relativeFrom="column">
                  <wp:posOffset>4418330</wp:posOffset>
                </wp:positionH>
                <wp:positionV relativeFrom="paragraph">
                  <wp:posOffset>163195</wp:posOffset>
                </wp:positionV>
                <wp:extent cx="85725" cy="405765"/>
                <wp:effectExtent l="95250" t="19050" r="66675" b="51435"/>
                <wp:wrapNone/>
                <wp:docPr id="44" name="Straight Arrow Connector 44"/>
                <wp:cNvGraphicFramePr/>
                <a:graphic xmlns:a="http://schemas.openxmlformats.org/drawingml/2006/main">
                  <a:graphicData uri="http://schemas.microsoft.com/office/word/2010/wordprocessingShape">
                    <wps:wsp>
                      <wps:cNvCnPr/>
                      <wps:spPr>
                        <a:xfrm rot="720000">
                          <a:off x="0" y="0"/>
                          <a:ext cx="85725" cy="405765"/>
                        </a:xfrm>
                        <a:prstGeom prst="straightConnector1">
                          <a:avLst/>
                        </a:prstGeom>
                        <a:ln w="38100"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733000" id="Straight Arrow Connector 44" o:spid="_x0000_s1026" type="#_x0000_t32" style="position:absolute;margin-left:347.9pt;margin-top:12.85pt;width:6.75pt;height:31.95pt;rotation:12;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" strokecolor="#d2a6ff [3209]" strokeweight="3pt">
                <v:stroke endarrow="open"/>
              </v:shape>
            </w:pict>
          </mc:Fallback>
        </mc:AlternateContent>
      </w:r>
    </w:p>
    <w:p w14:paraId="6EE676D9" w14:textId="09D6E566" w:rsidR="0026186A" w:rsidRDefault="0026186A" w:rsidP="009016DD">
      <w:pPr>
        <w:spacing w:before="240"/>
        <w:jc w:val="both"/>
      </w:pPr>
    </w:p>
    <w:p w14:paraId="7ACE4B66" w14:textId="42579CC4" w:rsidR="0026186A" w:rsidRDefault="0026186A" w:rsidP="009016DD">
      <w:pPr>
        <w:spacing w:before="240"/>
        <w:jc w:val="both"/>
      </w:pPr>
    </w:p>
    <w:p w14:paraId="52ED5BEE" w14:textId="5CBAC536" w:rsidR="0026186A" w:rsidRDefault="0026186A" w:rsidP="009016DD">
      <w:pPr>
        <w:spacing w:before="240"/>
        <w:jc w:val="both"/>
      </w:pPr>
    </w:p>
    <w:p w14:paraId="6F0C496C" w14:textId="5615F408" w:rsidR="0026186A" w:rsidRDefault="0026186A" w:rsidP="009016DD">
      <w:pPr>
        <w:spacing w:before="240"/>
        <w:jc w:val="both"/>
      </w:pPr>
    </w:p>
    <w:p w14:paraId="037B3B98" w14:textId="75D51F30" w:rsidR="0026186A" w:rsidRDefault="0026186A" w:rsidP="009016DD">
      <w:pPr>
        <w:spacing w:before="240"/>
        <w:jc w:val="both"/>
      </w:pPr>
      <w:r>
        <w:rPr>
          <w:b/>
          <w:bCs/>
          <w:noProof/>
        </w:rPr>
        <mc:AlternateContent>
          <mc:Choice Requires="wps">
            <w:drawing>
              <wp:anchor distT="0" distB="0" distL="114300" distR="114300" simplePos="0" relativeHeight="251717632" behindDoc="0" locked="0" layoutInCell="1" allowOverlap="1" wp14:anchorId="6758CD30" wp14:editId="52789AC5">
                <wp:simplePos x="0" y="0"/>
                <wp:positionH relativeFrom="column">
                  <wp:posOffset>2619375</wp:posOffset>
                </wp:positionH>
                <wp:positionV relativeFrom="paragraph">
                  <wp:posOffset>10795</wp:posOffset>
                </wp:positionV>
                <wp:extent cx="450215" cy="99695"/>
                <wp:effectExtent l="57150" t="76200" r="0" b="90805"/>
                <wp:wrapNone/>
                <wp:docPr id="43" name="Straight Arrow Connector 43"/>
                <wp:cNvGraphicFramePr/>
                <a:graphic xmlns:a="http://schemas.openxmlformats.org/drawingml/2006/main">
                  <a:graphicData uri="http://schemas.microsoft.com/office/word/2010/wordprocessingShape">
                    <wps:wsp>
                      <wps:cNvCnPr/>
                      <wps:spPr>
                        <a:xfrm rot="11520000" flipV="1">
                          <a:off x="0" y="0"/>
                          <a:ext cx="450215" cy="99695"/>
                        </a:xfrm>
                        <a:prstGeom prst="straightConnector1">
                          <a:avLst/>
                        </a:prstGeom>
                        <a:ln w="38100"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080B70" id="Straight Arrow Connector 43" o:spid="_x0000_s1026" type="#_x0000_t32" style="position:absolute;margin-left:206.25pt;margin-top:.85pt;width:35.45pt;height:7.85pt;rotation:168;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" strokecolor="#d2a6ff [3209]" strokeweight="3pt">
                <v:stroke endarrow="open"/>
              </v:shape>
            </w:pict>
          </mc:Fallback>
        </mc:AlternateContent>
      </w:r>
    </w:p>
    <w:p w14:paraId="755A9023" w14:textId="5C9C50A3" w:rsidR="0026186A" w:rsidRDefault="0026186A" w:rsidP="009016DD">
      <w:pPr>
        <w:spacing w:before="240"/>
        <w:jc w:val="both"/>
      </w:pPr>
    </w:p>
    <w:p w14:paraId="1444D828" w14:textId="7D4EB302" w:rsidR="0026186A" w:rsidRDefault="0026186A" w:rsidP="009016DD">
      <w:pPr>
        <w:spacing w:before="240"/>
        <w:jc w:val="both"/>
      </w:pPr>
    </w:p>
    <w:p w14:paraId="1D44FAD7" w14:textId="5E7B86B8" w:rsidR="0026186A" w:rsidRDefault="0026186A" w:rsidP="009016DD">
      <w:pPr>
        <w:spacing w:before="240"/>
        <w:jc w:val="both"/>
      </w:pPr>
    </w:p>
    <w:p w14:paraId="1530165C" w14:textId="50D424BE" w:rsidR="0026186A" w:rsidRDefault="0026186A" w:rsidP="009016DD">
      <w:pPr>
        <w:spacing w:before="240"/>
        <w:jc w:val="both"/>
      </w:pPr>
      <w:r>
        <w:rPr>
          <w:b/>
          <w:bCs/>
          <w:noProof/>
        </w:rPr>
        <mc:AlternateContent>
          <mc:Choice Requires="wps">
            <w:drawing>
              <wp:anchor distT="0" distB="0" distL="114300" distR="114300" simplePos="0" relativeHeight="251715584" behindDoc="0" locked="0" layoutInCell="1" allowOverlap="1" wp14:anchorId="25F3774E" wp14:editId="6A3744CA">
                <wp:simplePos x="0" y="0"/>
                <wp:positionH relativeFrom="column">
                  <wp:posOffset>981075</wp:posOffset>
                </wp:positionH>
                <wp:positionV relativeFrom="paragraph">
                  <wp:posOffset>33020</wp:posOffset>
                </wp:positionV>
                <wp:extent cx="450215" cy="99695"/>
                <wp:effectExtent l="80010" t="15240" r="106045" b="48895"/>
                <wp:wrapNone/>
                <wp:docPr id="42" name="Straight Arrow Connector 42"/>
                <wp:cNvGraphicFramePr/>
                <a:graphic xmlns:a="http://schemas.openxmlformats.org/drawingml/2006/main">
                  <a:graphicData uri="http://schemas.microsoft.com/office/word/2010/wordprocessingShape">
                    <wps:wsp>
                      <wps:cNvCnPr/>
                      <wps:spPr>
                        <a:xfrm rot="6120000" flipV="1">
                          <a:off x="0" y="0"/>
                          <a:ext cx="450215" cy="99695"/>
                        </a:xfrm>
                        <a:prstGeom prst="straightConnector1">
                          <a:avLst/>
                        </a:prstGeom>
                        <a:ln w="38100"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BB04ED" id="Straight Arrow Connector 42" o:spid="_x0000_s1026" type="#_x0000_t32" style="position:absolute;margin-left:77.25pt;margin-top:2.6pt;width:35.45pt;height:7.85pt;rotation:-102;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" strokecolor="#d2a6ff [3209]" strokeweight="3pt">
                <v:stroke endarrow="open"/>
              </v:shape>
            </w:pict>
          </mc:Fallback>
        </mc:AlternateContent>
      </w:r>
    </w:p>
    <w:p w14:paraId="73296DB3" w14:textId="75500793" w:rsidR="0026186A" w:rsidRDefault="0026186A" w:rsidP="009016DD">
      <w:pPr>
        <w:spacing w:before="240"/>
        <w:jc w:val="both"/>
      </w:pPr>
      <w:r>
        <w:rPr>
          <w:noProof/>
        </w:rPr>
        <mc:AlternateContent>
          <mc:Choice Requires="wps">
            <w:drawing>
              <wp:anchor distT="0" distB="0" distL="114300" distR="114300" simplePos="0" relativeHeight="251711488" behindDoc="0" locked="0" layoutInCell="1" allowOverlap="1" wp14:anchorId="008D1AD7" wp14:editId="665ACF36">
                <wp:simplePos x="0" y="0"/>
                <wp:positionH relativeFrom="column">
                  <wp:posOffset>76200</wp:posOffset>
                </wp:positionH>
                <wp:positionV relativeFrom="paragraph">
                  <wp:posOffset>18415</wp:posOffset>
                </wp:positionV>
                <wp:extent cx="5527040" cy="990600"/>
                <wp:effectExtent l="0" t="0" r="0" b="0"/>
                <wp:wrapNone/>
                <wp:docPr id="40" name="Rectangle: Rounded Corners 40"/>
                <wp:cNvGraphicFramePr/>
                <a:graphic xmlns:a="http://schemas.openxmlformats.org/drawingml/2006/main">
                  <a:graphicData uri="http://schemas.microsoft.com/office/word/2010/wordprocessingShape">
                    <wps:wsp>
                      <wps:cNvSpPr/>
                      <wps:spPr>
                        <a:xfrm>
                          <a:off x="0" y="0"/>
                          <a:ext cx="5527040" cy="990600"/>
                        </a:xfrm>
                        <a:prstGeom prst="roundRect">
                          <a:avLst/>
                        </a:prstGeom>
                        <a:ln>
                          <a:noFill/>
                        </a:ln>
                      </wps:spPr>
                      <wps:style>
                        <a:lnRef idx="2">
                          <a:schemeClr val="accent5">
                            <a:shade val="15000"/>
                          </a:schemeClr>
                        </a:lnRef>
                        <a:fillRef idx="1">
                          <a:schemeClr val="accent5"/>
                        </a:fillRef>
                        <a:effectRef idx="0">
                          <a:schemeClr val="accent5"/>
                        </a:effectRef>
                        <a:fontRef idx="minor">
                          <a:schemeClr val="lt1"/>
                        </a:fontRef>
                      </wps:style>
                      <wps:txbx>
                        <w:txbxContent>
                          <w:p w14:paraId="73CD0B53" w14:textId="77777777" w:rsidR="0026186A" w:rsidRPr="0026186A" w:rsidRDefault="0026186A" w:rsidP="0026186A">
                            <w:pPr>
                              <w:jc w:val="center"/>
                              <w:rPr>
                                <w:b/>
                                <w:bCs/>
                                <w:color w:val="000000" w:themeColor="text1"/>
                                <w:sz w:val="28"/>
                                <w:szCs w:val="24"/>
                                <w:lang w:eastAsia="en-GB"/>
                              </w:rPr>
                            </w:pPr>
                            <w:r w:rsidRPr="0026186A">
                              <w:rPr>
                                <w:b/>
                                <w:bCs/>
                                <w:color w:val="000000" w:themeColor="text1"/>
                                <w:sz w:val="28"/>
                                <w:szCs w:val="24"/>
                                <w:lang w:eastAsia="en-GB"/>
                              </w:rPr>
                              <w:t>Outcome</w:t>
                            </w:r>
                          </w:p>
                          <w:p w14:paraId="1C38531C" w14:textId="77777777" w:rsidR="0026186A" w:rsidRPr="0026186A" w:rsidRDefault="0026186A" w:rsidP="0026186A">
                            <w:pPr>
                              <w:jc w:val="center"/>
                              <w:rPr>
                                <w:color w:val="000000" w:themeColor="text1"/>
                                <w:szCs w:val="24"/>
                                <w:lang w:eastAsia="en-GB"/>
                              </w:rPr>
                            </w:pPr>
                            <w:r w:rsidRPr="0026186A">
                              <w:rPr>
                                <w:color w:val="000000" w:themeColor="text1"/>
                                <w:szCs w:val="24"/>
                                <w:lang w:eastAsia="en-GB"/>
                              </w:rPr>
                              <w:t>A community-informed operational model and first-year programme were created.</w:t>
                            </w:r>
                          </w:p>
                          <w:p w14:paraId="10DDB86D" w14:textId="77777777" w:rsidR="0026186A" w:rsidRDefault="0026186A" w:rsidP="002618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8D1AD7" id="Rectangle: Rounded Corners 40" o:spid="_x0000_s1044" style="position:absolute;left:0;text-align:left;margin-left:6pt;margin-top:1.45pt;width:435.2pt;height:7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" fillcolor="#a5ffa5 [3208]" stroked="f" strokeweight="1pt">
                <v:stroke joinstyle="miter"/>
                <v:textbox>
                  <w:txbxContent>
                    <w:p w14:paraId="73CD0B53" w14:textId="77777777" w:rsidR="0026186A" w:rsidRPr="0026186A" w:rsidRDefault="0026186A" w:rsidP="0026186A">
                      <w:pPr>
                        <w:jc w:val="center"/>
                        <w:rPr>
                          <w:b/>
                          <w:bCs/>
                          <w:color w:val="000000" w:themeColor="text1"/>
                          <w:sz w:val="28"/>
                          <w:szCs w:val="24"/>
                          <w:lang w:eastAsia="en-GB"/>
                        </w:rPr>
                      </w:pPr>
                      <w:r w:rsidRPr="0026186A">
                        <w:rPr>
                          <w:b/>
                          <w:bCs/>
                          <w:color w:val="000000" w:themeColor="text1"/>
                          <w:sz w:val="28"/>
                          <w:szCs w:val="24"/>
                          <w:lang w:eastAsia="en-GB"/>
                        </w:rPr>
                        <w:t>Outcome</w:t>
                      </w:r>
                    </w:p>
                    <w:p w14:paraId="1C38531C" w14:textId="77777777" w:rsidR="0026186A" w:rsidRPr="0026186A" w:rsidRDefault="0026186A" w:rsidP="0026186A">
                      <w:pPr>
                        <w:jc w:val="center"/>
                        <w:rPr>
                          <w:color w:val="000000" w:themeColor="text1"/>
                          <w:szCs w:val="24"/>
                          <w:lang w:eastAsia="en-GB"/>
                        </w:rPr>
                      </w:pPr>
                      <w:r w:rsidRPr="0026186A">
                        <w:rPr>
                          <w:color w:val="000000" w:themeColor="text1"/>
                          <w:szCs w:val="24"/>
                          <w:lang w:eastAsia="en-GB"/>
                        </w:rPr>
                        <w:t>A community-informed operational model and first-year programme were created.</w:t>
                      </w:r>
                    </w:p>
                    <w:p w14:paraId="10DDB86D" w14:textId="77777777" w:rsidR="0026186A" w:rsidRDefault="0026186A" w:rsidP="0026186A">
                      <w:pPr>
                        <w:jc w:val="center"/>
                      </w:pPr>
                    </w:p>
                  </w:txbxContent>
                </v:textbox>
              </v:roundrect>
            </w:pict>
          </mc:Fallback>
        </mc:AlternateContent>
      </w:r>
    </w:p>
    <w:p w14:paraId="36E75949" w14:textId="60C4B491" w:rsidR="0026186A" w:rsidRDefault="0026186A" w:rsidP="009016DD">
      <w:pPr>
        <w:spacing w:before="240"/>
        <w:jc w:val="both"/>
      </w:pPr>
    </w:p>
    <w:p w14:paraId="45FBAD4C" w14:textId="241033F4" w:rsidR="0026186A" w:rsidRDefault="0026186A" w:rsidP="009016DD">
      <w:pPr>
        <w:spacing w:before="240"/>
        <w:jc w:val="both"/>
      </w:pPr>
    </w:p>
    <w:p w14:paraId="7A939704" w14:textId="2E20D0C6" w:rsidR="0026186A" w:rsidRPr="0026186A" w:rsidRDefault="0026186A" w:rsidP="009016DD">
      <w:pPr>
        <w:spacing w:before="240"/>
        <w:jc w:val="both"/>
        <w:rPr>
          <w:b/>
          <w:bCs/>
          <w:u w:val="single"/>
        </w:rPr>
      </w:pPr>
      <w:r w:rsidRPr="0026186A">
        <w:rPr>
          <w:b/>
          <w:bCs/>
          <w:u w:val="single"/>
        </w:rPr>
        <w:t>What Changed?</w:t>
      </w:r>
    </w:p>
    <w:p w14:paraId="23DB6D19" w14:textId="77777777" w:rsidR="0026186A" w:rsidRDefault="0026186A" w:rsidP="0026186A">
      <w:pPr>
        <w:rPr>
          <w:rFonts w:ascii="Segoe UI Symbol" w:hAnsi="Segoe UI Symbol" w:cs="Segoe UI Symbol"/>
        </w:rPr>
        <w:sectPr w:rsidR="0026186A" w:rsidSect="009016DD">
          <w:type w:val="continuous"/>
          <w:pgSz w:w="11906" w:h="16838"/>
          <w:pgMar w:top="1440" w:right="1440" w:bottom="1440" w:left="1440" w:header="709" w:footer="709" w:gutter="0"/>
          <w:cols w:space="708"/>
          <w:docGrid w:linePitch="360"/>
        </w:sectPr>
      </w:pPr>
    </w:p>
    <w:p w14:paraId="44FBC0C3" w14:textId="77777777" w:rsidR="0026186A" w:rsidRDefault="0026186A" w:rsidP="0026186A">
      <w:r>
        <w:rPr>
          <w:rFonts w:ascii="Segoe UI Symbol" w:hAnsi="Segoe UI Symbol" w:cs="Segoe UI Symbol"/>
        </w:rPr>
        <w:t>✔</w:t>
      </w:r>
      <w:r>
        <w:t xml:space="preserve"> Community priorities identified</w:t>
      </w:r>
    </w:p>
    <w:p w14:paraId="091EE4E4" w14:textId="77777777" w:rsidR="0026186A" w:rsidRDefault="0026186A" w:rsidP="0026186A">
      <w:r>
        <w:rPr>
          <w:rFonts w:ascii="Segoe UI Symbol" w:hAnsi="Segoe UI Symbol" w:cs="Segoe UI Symbol"/>
        </w:rPr>
        <w:t>✔</w:t>
      </w:r>
      <w:r>
        <w:t xml:space="preserve"> New education and learning theme emerged</w:t>
      </w:r>
    </w:p>
    <w:p w14:paraId="013FAF76" w14:textId="77777777" w:rsidR="0026186A" w:rsidRDefault="0026186A" w:rsidP="0026186A">
      <w:r>
        <w:rPr>
          <w:rFonts w:ascii="Segoe UI Symbol" w:hAnsi="Segoe UI Symbol" w:cs="Segoe UI Symbol"/>
        </w:rPr>
        <w:t>✔</w:t>
      </w:r>
      <w:r>
        <w:t xml:space="preserve"> Residents submitted project ideas and offers of support</w:t>
      </w:r>
    </w:p>
    <w:p w14:paraId="033AF0ED" w14:textId="77777777" w:rsidR="0026186A" w:rsidRDefault="0026186A" w:rsidP="0026186A">
      <w:r>
        <w:rPr>
          <w:rFonts w:ascii="Segoe UI Symbol" w:hAnsi="Segoe UI Symbol" w:cs="Segoe UI Symbol"/>
        </w:rPr>
        <w:t>✔</w:t>
      </w:r>
      <w:r>
        <w:t xml:space="preserve"> First-year operational programme created</w:t>
      </w:r>
    </w:p>
    <w:p w14:paraId="07396A47" w14:textId="77777777" w:rsidR="0026186A" w:rsidRDefault="0026186A" w:rsidP="0026186A">
      <w:r>
        <w:rPr>
          <w:rFonts w:ascii="Segoe UI Symbol" w:hAnsi="Segoe UI Symbol" w:cs="Segoe UI Symbol"/>
        </w:rPr>
        <w:t>✔</w:t>
      </w:r>
      <w:r>
        <w:t xml:space="preserve"> Community Charter meetings established</w:t>
      </w:r>
    </w:p>
    <w:p w14:paraId="33F5117A" w14:textId="27E666C0" w:rsidR="0026186A" w:rsidRDefault="0026186A" w:rsidP="0026186A">
      <w:pPr>
        <w:sectPr w:rsidR="0026186A" w:rsidSect="0026186A">
          <w:type w:val="continuous"/>
          <w:pgSz w:w="11906" w:h="16838"/>
          <w:pgMar w:top="1440" w:right="1440" w:bottom="1440" w:left="1440" w:header="709" w:footer="709" w:gutter="0"/>
          <w:cols w:num="2" w:space="708"/>
          <w:docGrid w:linePitch="360"/>
        </w:sectPr>
      </w:pPr>
      <w:r>
        <w:rPr>
          <w:rFonts w:ascii="Segoe UI Symbol" w:hAnsi="Segoe UI Symbol" w:cs="Segoe UI Symbol"/>
        </w:rPr>
        <w:t>✔</w:t>
      </w:r>
      <w:r>
        <w:t xml:space="preserve"> Ongoing community involvement embedded into site management</w:t>
      </w:r>
    </w:p>
    <w:p w14:paraId="43CF2F98" w14:textId="77777777" w:rsidR="009016DD" w:rsidRDefault="009016DD" w:rsidP="009016DD">
      <w:pPr>
        <w:rPr>
          <w:b/>
          <w:bCs/>
          <w:u w:val="single"/>
        </w:rPr>
        <w:sectPr w:rsidR="009016DD" w:rsidSect="009016DD">
          <w:type w:val="continuous"/>
          <w:pgSz w:w="11906" w:h="16838"/>
          <w:pgMar w:top="1440" w:right="1440" w:bottom="1440" w:left="1440" w:header="709" w:footer="709" w:gutter="0"/>
          <w:cols w:space="708"/>
          <w:docGrid w:linePitch="360"/>
        </w:sectPr>
      </w:pPr>
    </w:p>
    <w:p w14:paraId="353875F2" w14:textId="3797A6E6" w:rsidR="0026186A" w:rsidRPr="0026186A" w:rsidRDefault="0026186A" w:rsidP="0026186A">
      <w:pPr>
        <w:rPr>
          <w:b/>
          <w:bCs/>
          <w:sz w:val="28"/>
          <w:szCs w:val="24"/>
          <w:u w:val="single"/>
          <w:lang w:eastAsia="en-GB"/>
        </w:rPr>
      </w:pPr>
      <w:r w:rsidRPr="0026186A">
        <w:rPr>
          <w:b/>
          <w:bCs/>
          <w:sz w:val="28"/>
          <w:szCs w:val="24"/>
          <w:u w:val="single"/>
          <w:lang w:eastAsia="en-GB"/>
        </w:rPr>
        <w:t>Community-Led Future</w:t>
      </w:r>
    </w:p>
    <w:p w14:paraId="53402763" w14:textId="4FEA91FB" w:rsidR="009016DD" w:rsidRDefault="0026186A" w:rsidP="0026186A">
      <w:pPr>
        <w:spacing w:after="0"/>
        <w:rPr>
          <w:b/>
          <w:bCs/>
          <w:u w:val="single"/>
        </w:rPr>
      </w:pPr>
      <w:r w:rsidRPr="009016DD">
        <w:rPr>
          <w:b/>
          <w:bCs/>
          <w:noProof/>
          <w:u w:val="single"/>
        </w:rPr>
        <w:drawing>
          <wp:anchor distT="0" distB="0" distL="114300" distR="114300" simplePos="0" relativeHeight="251680768" behindDoc="1" locked="0" layoutInCell="1" allowOverlap="1" wp14:anchorId="7BB81516" wp14:editId="6F8775A2">
            <wp:simplePos x="0" y="0"/>
            <wp:positionH relativeFrom="column">
              <wp:posOffset>-247650</wp:posOffset>
            </wp:positionH>
            <wp:positionV relativeFrom="page">
              <wp:posOffset>1809115</wp:posOffset>
            </wp:positionV>
            <wp:extent cx="8945880" cy="5019675"/>
            <wp:effectExtent l="0" t="0" r="7620" b="9525"/>
            <wp:wrapTight wrapText="bothSides">
              <wp:wrapPolygon edited="0">
                <wp:start x="0" y="0"/>
                <wp:lineTo x="0" y="21559"/>
                <wp:lineTo x="21572" y="21559"/>
                <wp:lineTo x="2157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45880" cy="5019675"/>
                    </a:xfrm>
                    <a:prstGeom prst="rect">
                      <a:avLst/>
                    </a:prstGeom>
                    <a:noFill/>
                  </pic:spPr>
                </pic:pic>
              </a:graphicData>
            </a:graphic>
            <wp14:sizeRelH relativeFrom="margin">
              <wp14:pctWidth>0</wp14:pctWidth>
            </wp14:sizeRelH>
            <wp14:sizeRelV relativeFrom="margin">
              <wp14:pctHeight>0</wp14:pctHeight>
            </wp14:sizeRelV>
          </wp:anchor>
        </w:drawing>
      </w:r>
      <w:r w:rsidR="009016DD" w:rsidRPr="009016DD">
        <w:rPr>
          <w:b/>
          <w:bCs/>
          <w:u w:val="single"/>
        </w:rPr>
        <w:t>Schedule of Meetings and community outcomes</w:t>
      </w:r>
    </w:p>
    <w:p w14:paraId="05FAE0F5" w14:textId="77777777" w:rsidR="007A70C7" w:rsidRDefault="007A70C7" w:rsidP="0026186A">
      <w:pPr>
        <w:spacing w:after="0"/>
        <w:rPr>
          <w:b/>
          <w:bCs/>
          <w:u w:val="single"/>
        </w:rPr>
      </w:pPr>
    </w:p>
    <w:p w14:paraId="5D2E0B13" w14:textId="77777777" w:rsidR="007A70C7" w:rsidRDefault="007A70C7" w:rsidP="0026186A">
      <w:pPr>
        <w:spacing w:after="0"/>
        <w:rPr>
          <w:b/>
          <w:bCs/>
          <w:u w:val="single"/>
        </w:rPr>
      </w:pPr>
    </w:p>
    <w:p w14:paraId="244EAC81" w14:textId="77777777" w:rsidR="007A70C7" w:rsidRDefault="007A70C7" w:rsidP="0026186A">
      <w:pPr>
        <w:spacing w:after="0"/>
        <w:rPr>
          <w:b/>
          <w:bCs/>
          <w:u w:val="single"/>
        </w:rPr>
      </w:pPr>
    </w:p>
    <w:p w14:paraId="5C2C1465" w14:textId="77777777" w:rsidR="007A70C7" w:rsidRDefault="007A70C7" w:rsidP="0026186A">
      <w:pPr>
        <w:spacing w:after="0"/>
        <w:rPr>
          <w:b/>
          <w:bCs/>
          <w:u w:val="single"/>
        </w:rPr>
        <w:sectPr w:rsidR="007A70C7" w:rsidSect="009016DD">
          <w:pgSz w:w="16838" w:h="11906" w:orient="landscape"/>
          <w:pgMar w:top="1440" w:right="1440" w:bottom="1440" w:left="1440" w:header="709" w:footer="709" w:gutter="0"/>
          <w:cols w:num="2" w:space="708"/>
          <w:docGrid w:linePitch="360"/>
        </w:sectPr>
      </w:pPr>
    </w:p>
    <w:p w14:paraId="22174B2C" w14:textId="77777777" w:rsidR="007A70C7" w:rsidRPr="007170F2" w:rsidRDefault="007A70C7" w:rsidP="007A70C7">
      <w:pPr>
        <w:tabs>
          <w:tab w:val="left" w:pos="954"/>
        </w:tabs>
        <w:rPr>
          <w:rFonts w:cs="Arial"/>
          <w:b/>
          <w:bCs/>
          <w:sz w:val="28"/>
          <w:szCs w:val="28"/>
          <w:u w:val="single"/>
        </w:rPr>
      </w:pPr>
      <w:r w:rsidRPr="007170F2">
        <w:rPr>
          <w:rFonts w:cs="Arial"/>
          <w:b/>
          <w:bCs/>
          <w:sz w:val="28"/>
          <w:szCs w:val="28"/>
          <w:u w:val="single"/>
        </w:rPr>
        <w:t>Impact Assessment</w:t>
      </w:r>
    </w:p>
    <w:tbl>
      <w:tblPr>
        <w:tblStyle w:val="TableGrid"/>
        <w:tblW w:w="8926" w:type="dxa"/>
        <w:tblLook w:val="04A0" w:firstRow="1" w:lastRow="0" w:firstColumn="1" w:lastColumn="0" w:noHBand="0" w:noVBand="1"/>
      </w:tblPr>
      <w:tblGrid>
        <w:gridCol w:w="914"/>
        <w:gridCol w:w="2022"/>
        <w:gridCol w:w="1564"/>
        <w:gridCol w:w="4426"/>
      </w:tblGrid>
      <w:tr w:rsidR="007A70C7" w:rsidRPr="00870FD9" w14:paraId="13FDBBAA" w14:textId="77777777" w:rsidTr="007A70C7">
        <w:tc>
          <w:tcPr>
            <w:tcW w:w="0" w:type="auto"/>
            <w:vAlign w:val="center"/>
          </w:tcPr>
          <w:p w14:paraId="72ABA0B6" w14:textId="77777777" w:rsidR="007A70C7" w:rsidRPr="00870FD9" w:rsidRDefault="007A70C7" w:rsidP="007A70C7">
            <w:pPr>
              <w:jc w:val="center"/>
              <w:rPr>
                <w:lang w:eastAsia="en-GB"/>
              </w:rPr>
            </w:pPr>
          </w:p>
        </w:tc>
        <w:tc>
          <w:tcPr>
            <w:tcW w:w="2058" w:type="dxa"/>
            <w:hideMark/>
          </w:tcPr>
          <w:p w14:paraId="3D415C21" w14:textId="77777777" w:rsidR="007A70C7" w:rsidRPr="007A70C7" w:rsidRDefault="007A70C7" w:rsidP="00AB5498">
            <w:pPr>
              <w:rPr>
                <w:b/>
                <w:bCs/>
                <w:lang w:eastAsia="en-GB"/>
              </w:rPr>
            </w:pPr>
            <w:r w:rsidRPr="007A70C7">
              <w:rPr>
                <w:b/>
                <w:bCs/>
                <w:lang w:eastAsia="en-GB"/>
              </w:rPr>
              <w:t>Impact Theme</w:t>
            </w:r>
          </w:p>
        </w:tc>
        <w:tc>
          <w:tcPr>
            <w:tcW w:w="1164" w:type="dxa"/>
            <w:vAlign w:val="center"/>
            <w:hideMark/>
          </w:tcPr>
          <w:p w14:paraId="12810C00" w14:textId="0A573F17" w:rsidR="007A70C7" w:rsidRPr="007A70C7" w:rsidRDefault="007A70C7" w:rsidP="007A70C7">
            <w:pPr>
              <w:jc w:val="center"/>
              <w:rPr>
                <w:b/>
                <w:bCs/>
                <w:lang w:eastAsia="en-GB"/>
              </w:rPr>
            </w:pPr>
            <w:r w:rsidRPr="007A70C7">
              <w:rPr>
                <w:b/>
                <w:bCs/>
                <w:lang w:eastAsia="en-GB"/>
              </w:rPr>
              <w:t>Evidenced?</w:t>
            </w:r>
          </w:p>
        </w:tc>
        <w:tc>
          <w:tcPr>
            <w:tcW w:w="4790" w:type="dxa"/>
            <w:hideMark/>
          </w:tcPr>
          <w:p w14:paraId="7BB61983" w14:textId="77777777" w:rsidR="007A70C7" w:rsidRPr="007A70C7" w:rsidRDefault="007A70C7" w:rsidP="00AB5498">
            <w:pPr>
              <w:rPr>
                <w:b/>
                <w:bCs/>
                <w:lang w:eastAsia="en-GB"/>
              </w:rPr>
            </w:pPr>
            <w:r w:rsidRPr="007A70C7">
              <w:rPr>
                <w:b/>
                <w:bCs/>
                <w:lang w:eastAsia="en-GB"/>
              </w:rPr>
              <w:t>Project Contribution</w:t>
            </w:r>
          </w:p>
        </w:tc>
      </w:tr>
      <w:tr w:rsidR="007A70C7" w:rsidRPr="00870FD9" w14:paraId="5C6C3FDB" w14:textId="77777777" w:rsidTr="007A70C7">
        <w:tc>
          <w:tcPr>
            <w:tcW w:w="0" w:type="auto"/>
            <w:vAlign w:val="center"/>
          </w:tcPr>
          <w:p w14:paraId="08153304" w14:textId="77777777" w:rsidR="007A70C7" w:rsidRPr="00870FD9" w:rsidRDefault="007A70C7" w:rsidP="007A70C7">
            <w:pPr>
              <w:jc w:val="center"/>
              <w:rPr>
                <w:lang w:eastAsia="en-GB"/>
              </w:rPr>
            </w:pPr>
            <w:r>
              <w:rPr>
                <w:noProof/>
              </w:rPr>
              <w:drawing>
                <wp:inline distT="0" distB="0" distL="0" distR="0" wp14:anchorId="6FA88ED7" wp14:editId="307CD2A8">
                  <wp:extent cx="376000" cy="360000"/>
                  <wp:effectExtent l="0" t="0" r="5080" b="2540"/>
                  <wp:docPr id="3" name="Graphic 3" descr="Heart with pul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Heart with pulse with solid fill"/>
                          <pic:cNvPicPr/>
                        </pic:nvPicPr>
                        <pic:blipFill rotWithShape="1">
                          <a:blip r:embed="rId11">
                            <a:extLst>
                              <a:ext uri="{96DAC541-7B7A-43D3-8B79-37D633B846F1}">
                                <asvg:svgBlip xmlns:asvg="http://schemas.microsoft.com/office/drawing/2016/SVG/main" r:embed="rId12"/>
                              </a:ext>
                            </a:extLst>
                          </a:blip>
                          <a:srcRect l="12800" t="13600" r="11960" b="14361"/>
                          <a:stretch/>
                        </pic:blipFill>
                        <pic:spPr bwMode="auto">
                          <a:xfrm>
                            <a:off x="0" y="0"/>
                            <a:ext cx="376000"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2058" w:type="dxa"/>
            <w:hideMark/>
          </w:tcPr>
          <w:p w14:paraId="3052D428" w14:textId="77777777" w:rsidR="007A70C7" w:rsidRPr="00870FD9" w:rsidRDefault="007A70C7" w:rsidP="00AB5498">
            <w:pPr>
              <w:rPr>
                <w:lang w:eastAsia="en-GB"/>
              </w:rPr>
            </w:pPr>
            <w:r w:rsidRPr="00870FD9">
              <w:rPr>
                <w:lang w:eastAsia="en-GB"/>
              </w:rPr>
              <w:t>Physical Health</w:t>
            </w:r>
          </w:p>
        </w:tc>
        <w:tc>
          <w:tcPr>
            <w:tcW w:w="1164" w:type="dxa"/>
            <w:vAlign w:val="center"/>
          </w:tcPr>
          <w:p w14:paraId="74A1C2BE" w14:textId="501C1844" w:rsidR="007A70C7" w:rsidRPr="00870FD9" w:rsidRDefault="007A70C7" w:rsidP="007A70C7">
            <w:pPr>
              <w:jc w:val="center"/>
              <w:rPr>
                <w:lang w:eastAsia="en-GB"/>
              </w:rPr>
            </w:pPr>
            <w:r w:rsidRPr="00870FD9">
              <w:rPr>
                <w:rFonts w:ascii="Segoe UI Symbol" w:hAnsi="Segoe UI Symbol" w:cs="Segoe UI Symbol"/>
                <w:lang w:eastAsia="en-GB"/>
              </w:rPr>
              <w:t>✓</w:t>
            </w:r>
          </w:p>
        </w:tc>
        <w:tc>
          <w:tcPr>
            <w:tcW w:w="4790" w:type="dxa"/>
          </w:tcPr>
          <w:p w14:paraId="7CB8E669" w14:textId="25C76952" w:rsidR="007A70C7" w:rsidRPr="00870FD9" w:rsidRDefault="007A70C7" w:rsidP="00AB5498">
            <w:pPr>
              <w:rPr>
                <w:lang w:eastAsia="en-GB"/>
              </w:rPr>
            </w:pPr>
            <w:r>
              <w:t>Future plans included activities encouraging outdoor recreation and healthy lifestyles.</w:t>
            </w:r>
          </w:p>
        </w:tc>
      </w:tr>
      <w:tr w:rsidR="007A70C7" w:rsidRPr="00870FD9" w14:paraId="046865DF" w14:textId="77777777" w:rsidTr="007A70C7">
        <w:tc>
          <w:tcPr>
            <w:tcW w:w="0" w:type="auto"/>
            <w:vAlign w:val="center"/>
          </w:tcPr>
          <w:p w14:paraId="3FDA9C2F" w14:textId="77777777" w:rsidR="007A70C7" w:rsidRPr="00870FD9" w:rsidRDefault="007A70C7" w:rsidP="007A70C7">
            <w:pPr>
              <w:jc w:val="center"/>
              <w:rPr>
                <w:lang w:eastAsia="en-GB"/>
              </w:rPr>
            </w:pPr>
            <w:r>
              <w:rPr>
                <w:noProof/>
              </w:rPr>
              <w:drawing>
                <wp:inline distT="0" distB="0" distL="0" distR="0" wp14:anchorId="3FAA36F2" wp14:editId="000AB96F">
                  <wp:extent cx="309694" cy="360000"/>
                  <wp:effectExtent l="0" t="0" r="0" b="2540"/>
                  <wp:docPr id="13" name="Picture 13" descr="Mental wellbeing icon vector image c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ntal wellbeing icon vector image can ..."/>
                          <pic:cNvPicPr>
                            <a:picLocks noChangeAspect="1" noChangeArrowheads="1"/>
                          </pic:cNvPicPr>
                        </pic:nvPicPr>
                        <pic:blipFill rotWithShape="1">
                          <a:blip r:embed="rId13" cstate="print">
                            <a:duotone>
                              <a:schemeClr val="accent6">
                                <a:shade val="45000"/>
                                <a:satMod val="135000"/>
                              </a:schemeClr>
                              <a:prstClr val="white"/>
                            </a:duotone>
                            <a:extLst>
                              <a:ext uri="{28A0092B-C50C-407E-A947-70E740481C1C}">
                                <a14:useLocalDpi xmlns:a14="http://schemas.microsoft.com/office/drawing/2010/main" val="0"/>
                              </a:ext>
                            </a:extLst>
                          </a:blip>
                          <a:srcRect l="9584" t="2084" r="8333" b="2500"/>
                          <a:stretch/>
                        </pic:blipFill>
                        <pic:spPr bwMode="auto">
                          <a:xfrm>
                            <a:off x="0" y="0"/>
                            <a:ext cx="309694"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8" w:type="dxa"/>
            <w:hideMark/>
          </w:tcPr>
          <w:p w14:paraId="40A698EE" w14:textId="77777777" w:rsidR="007A70C7" w:rsidRPr="00870FD9" w:rsidRDefault="007A70C7" w:rsidP="00AB5498">
            <w:pPr>
              <w:rPr>
                <w:lang w:eastAsia="en-GB"/>
              </w:rPr>
            </w:pPr>
            <w:r w:rsidRPr="00870FD9">
              <w:rPr>
                <w:lang w:eastAsia="en-GB"/>
              </w:rPr>
              <w:t>Mental Wellbeing</w:t>
            </w:r>
          </w:p>
        </w:tc>
        <w:tc>
          <w:tcPr>
            <w:tcW w:w="1164" w:type="dxa"/>
            <w:vAlign w:val="center"/>
          </w:tcPr>
          <w:p w14:paraId="5245C4D7" w14:textId="09505BF2" w:rsidR="007A70C7" w:rsidRPr="00870FD9" w:rsidRDefault="007A70C7" w:rsidP="007A70C7">
            <w:pPr>
              <w:jc w:val="center"/>
              <w:rPr>
                <w:lang w:eastAsia="en-GB"/>
              </w:rPr>
            </w:pPr>
            <w:r w:rsidRPr="00870FD9">
              <w:rPr>
                <w:rFonts w:ascii="Segoe UI Symbol" w:hAnsi="Segoe UI Symbol" w:cs="Segoe UI Symbol"/>
                <w:lang w:eastAsia="en-GB"/>
              </w:rPr>
              <w:t>✓</w:t>
            </w:r>
          </w:p>
        </w:tc>
        <w:tc>
          <w:tcPr>
            <w:tcW w:w="4790" w:type="dxa"/>
          </w:tcPr>
          <w:p w14:paraId="599D58E6" w14:textId="35C33130" w:rsidR="007A70C7" w:rsidRPr="00870FD9" w:rsidRDefault="007A70C7" w:rsidP="00AB5498">
            <w:pPr>
              <w:rPr>
                <w:lang w:eastAsia="en-GB"/>
              </w:rPr>
            </w:pPr>
            <w:r>
              <w:t>Increased opportunities for residents to connect with nature, culture and outdoor spaces.</w:t>
            </w:r>
          </w:p>
        </w:tc>
      </w:tr>
      <w:tr w:rsidR="007A70C7" w:rsidRPr="00870FD9" w14:paraId="073F63F6" w14:textId="77777777" w:rsidTr="007A70C7">
        <w:tc>
          <w:tcPr>
            <w:tcW w:w="0" w:type="auto"/>
            <w:vAlign w:val="center"/>
          </w:tcPr>
          <w:p w14:paraId="3418C838" w14:textId="77777777" w:rsidR="007A70C7" w:rsidRPr="00870FD9" w:rsidRDefault="007A70C7" w:rsidP="007A70C7">
            <w:pPr>
              <w:jc w:val="center"/>
              <w:rPr>
                <w:lang w:eastAsia="en-GB"/>
              </w:rPr>
            </w:pPr>
            <w:r>
              <w:rPr>
                <w:noProof/>
              </w:rPr>
              <w:drawing>
                <wp:inline distT="0" distB="0" distL="0" distR="0" wp14:anchorId="367890CC" wp14:editId="4A57A1CD">
                  <wp:extent cx="420000" cy="360000"/>
                  <wp:effectExtent l="0" t="0" r="0" b="2540"/>
                  <wp:docPr id="15" name="Picture 15" descr="Social Inclusion Icons - Free SVG &amp;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ocial Inclusion Icons - Free SVG &amp; PNG ..."/>
                          <pic:cNvPicPr>
                            <a:picLocks noChangeAspect="1" noChangeArrowheads="1"/>
                          </pic:cNvPicPr>
                        </pic:nvPicPr>
                        <pic:blipFill rotWithShape="1">
                          <a:blip r:embed="rId14" cstate="print">
                            <a:duotone>
                              <a:schemeClr val="accent2">
                                <a:shade val="45000"/>
                                <a:satMod val="135000"/>
                              </a:schemeClr>
                              <a:prstClr val="white"/>
                            </a:duotone>
                            <a:extLst>
                              <a:ext uri="{28A0092B-C50C-407E-A947-70E740481C1C}">
                                <a14:useLocalDpi xmlns:a14="http://schemas.microsoft.com/office/drawing/2010/main" val="0"/>
                              </a:ext>
                            </a:extLst>
                          </a:blip>
                          <a:srcRect l="5000" t="11667" r="4583" b="10833"/>
                          <a:stretch/>
                        </pic:blipFill>
                        <pic:spPr bwMode="auto">
                          <a:xfrm>
                            <a:off x="0" y="0"/>
                            <a:ext cx="420000"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8" w:type="dxa"/>
            <w:hideMark/>
          </w:tcPr>
          <w:p w14:paraId="35C5ECA1" w14:textId="77777777" w:rsidR="007A70C7" w:rsidRPr="00870FD9" w:rsidRDefault="007A70C7" w:rsidP="00AB5498">
            <w:pPr>
              <w:rPr>
                <w:lang w:eastAsia="en-GB"/>
              </w:rPr>
            </w:pPr>
            <w:r w:rsidRPr="00870FD9">
              <w:rPr>
                <w:lang w:eastAsia="en-GB"/>
              </w:rPr>
              <w:t>Social Inclusion</w:t>
            </w:r>
          </w:p>
        </w:tc>
        <w:tc>
          <w:tcPr>
            <w:tcW w:w="1164" w:type="dxa"/>
            <w:vAlign w:val="center"/>
          </w:tcPr>
          <w:p w14:paraId="05139FA1" w14:textId="60DBCA68" w:rsidR="007A70C7" w:rsidRPr="00870FD9" w:rsidRDefault="007A70C7" w:rsidP="007A70C7">
            <w:pPr>
              <w:jc w:val="center"/>
              <w:rPr>
                <w:lang w:eastAsia="en-GB"/>
              </w:rPr>
            </w:pPr>
            <w:r w:rsidRPr="00870FD9">
              <w:rPr>
                <w:rFonts w:ascii="Segoe UI Symbol" w:hAnsi="Segoe UI Symbol" w:cs="Segoe UI Symbol"/>
                <w:lang w:eastAsia="en-GB"/>
              </w:rPr>
              <w:t>✓</w:t>
            </w:r>
          </w:p>
        </w:tc>
        <w:tc>
          <w:tcPr>
            <w:tcW w:w="4790" w:type="dxa"/>
          </w:tcPr>
          <w:p w14:paraId="5CDF8D5F" w14:textId="7E3868CD" w:rsidR="007A70C7" w:rsidRPr="00870FD9" w:rsidRDefault="007A70C7" w:rsidP="00AB5498">
            <w:pPr>
              <w:rPr>
                <w:lang w:eastAsia="en-GB"/>
              </w:rPr>
            </w:pPr>
            <w:r>
              <w:t>Residents helped shape how the Quarry will be used by the whole community.</w:t>
            </w:r>
          </w:p>
        </w:tc>
      </w:tr>
      <w:tr w:rsidR="007A70C7" w:rsidRPr="00870FD9" w14:paraId="20446299" w14:textId="77777777" w:rsidTr="007A70C7">
        <w:tc>
          <w:tcPr>
            <w:tcW w:w="0" w:type="auto"/>
            <w:vAlign w:val="center"/>
          </w:tcPr>
          <w:p w14:paraId="25EA7DCE" w14:textId="77777777" w:rsidR="007A70C7" w:rsidRPr="00870FD9" w:rsidRDefault="007A70C7" w:rsidP="007A70C7">
            <w:pPr>
              <w:jc w:val="center"/>
              <w:rPr>
                <w:lang w:eastAsia="en-GB"/>
              </w:rPr>
            </w:pPr>
            <w:r>
              <w:rPr>
                <w:noProof/>
              </w:rPr>
              <w:drawing>
                <wp:inline distT="0" distB="0" distL="0" distR="0" wp14:anchorId="1EE705B9" wp14:editId="1FD3524A">
                  <wp:extent cx="443755" cy="360000"/>
                  <wp:effectExtent l="0" t="0" r="0" b="2540"/>
                  <wp:docPr id="16" name="Picture 16" descr="Community Network And Social Icon Stock Illustration - Download Image Now -  Connection, People, Computer Network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mmunity Network And Social Icon Stock Illustration - Download Image Now -  Connection, People, Computer Network - iStock"/>
                          <pic:cNvPicPr>
                            <a:picLocks noChangeAspect="1" noChangeArrowheads="1"/>
                          </pic:cNvPicPr>
                        </pic:nvPicPr>
                        <pic:blipFill rotWithShape="1">
                          <a:blip r:embed="rId15" cstate="print">
                            <a:duotone>
                              <a:schemeClr val="accent3">
                                <a:shade val="45000"/>
                                <a:satMod val="135000"/>
                              </a:schemeClr>
                              <a:prstClr val="white"/>
                            </a:duotone>
                            <a:extLst>
                              <a:ext uri="{28A0092B-C50C-407E-A947-70E740481C1C}">
                                <a14:useLocalDpi xmlns:a14="http://schemas.microsoft.com/office/drawing/2010/main" val="0"/>
                              </a:ext>
                            </a:extLst>
                          </a:blip>
                          <a:srcRect l="24098" t="15620" r="8686" b="16269"/>
                          <a:stretch/>
                        </pic:blipFill>
                        <pic:spPr bwMode="auto">
                          <a:xfrm>
                            <a:off x="0" y="0"/>
                            <a:ext cx="443755"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8" w:type="dxa"/>
            <w:hideMark/>
          </w:tcPr>
          <w:p w14:paraId="2FE90C79" w14:textId="77777777" w:rsidR="007A70C7" w:rsidRPr="00870FD9" w:rsidRDefault="007A70C7" w:rsidP="00AB5498">
            <w:pPr>
              <w:rPr>
                <w:lang w:eastAsia="en-GB"/>
              </w:rPr>
            </w:pPr>
            <w:r w:rsidRPr="00870FD9">
              <w:rPr>
                <w:lang w:eastAsia="en-GB"/>
              </w:rPr>
              <w:t>Community Connection</w:t>
            </w:r>
          </w:p>
        </w:tc>
        <w:tc>
          <w:tcPr>
            <w:tcW w:w="1164" w:type="dxa"/>
            <w:vAlign w:val="center"/>
          </w:tcPr>
          <w:p w14:paraId="1A90401F" w14:textId="07AC6886" w:rsidR="007A70C7" w:rsidRPr="00870FD9" w:rsidRDefault="007A70C7" w:rsidP="007A70C7">
            <w:pPr>
              <w:jc w:val="center"/>
              <w:rPr>
                <w:lang w:eastAsia="en-GB"/>
              </w:rPr>
            </w:pPr>
            <w:r w:rsidRPr="00870FD9">
              <w:rPr>
                <w:rFonts w:ascii="Segoe UI Symbol" w:hAnsi="Segoe UI Symbol" w:cs="Segoe UI Symbol"/>
                <w:lang w:eastAsia="en-GB"/>
              </w:rPr>
              <w:t>✓</w:t>
            </w:r>
          </w:p>
        </w:tc>
        <w:tc>
          <w:tcPr>
            <w:tcW w:w="4790" w:type="dxa"/>
          </w:tcPr>
          <w:p w14:paraId="2AF8A7A6" w14:textId="763DA56A" w:rsidR="007A70C7" w:rsidRPr="00870FD9" w:rsidRDefault="007A70C7" w:rsidP="00AB5498">
            <w:pPr>
              <w:rPr>
                <w:lang w:eastAsia="en-GB"/>
              </w:rPr>
            </w:pPr>
            <w:r>
              <w:t>Long-term community involvement embedded into site management.</w:t>
            </w:r>
          </w:p>
        </w:tc>
      </w:tr>
      <w:tr w:rsidR="007A70C7" w:rsidRPr="00870FD9" w14:paraId="6BCC4B54" w14:textId="77777777" w:rsidTr="007A70C7">
        <w:tc>
          <w:tcPr>
            <w:tcW w:w="0" w:type="auto"/>
            <w:vAlign w:val="center"/>
          </w:tcPr>
          <w:p w14:paraId="7A875282" w14:textId="77777777" w:rsidR="007A70C7" w:rsidRPr="00870FD9" w:rsidRDefault="007A70C7" w:rsidP="007A70C7">
            <w:pPr>
              <w:jc w:val="center"/>
              <w:rPr>
                <w:lang w:eastAsia="en-GB"/>
              </w:rPr>
            </w:pPr>
            <w:r>
              <w:rPr>
                <w:noProof/>
              </w:rPr>
              <w:drawing>
                <wp:inline distT="0" distB="0" distL="0" distR="0" wp14:anchorId="0908B0AF" wp14:editId="2D6EEE36">
                  <wp:extent cx="360000" cy="360000"/>
                  <wp:effectExtent l="0" t="0" r="2540" b="2540"/>
                  <wp:docPr id="17" name="Picture 17" descr="Environmental conservation icon vector image can be used for charity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nvironmental conservation icon vector image can be used for charity |  Premium Vector"/>
                          <pic:cNvPicPr>
                            <a:picLocks noChangeAspect="1" noChangeArrowheads="1"/>
                          </pic:cNvPicPr>
                        </pic:nvPicPr>
                        <pic:blipFill>
                          <a:blip r:embed="rId16"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8" w:type="dxa"/>
            <w:hideMark/>
          </w:tcPr>
          <w:p w14:paraId="347537A5" w14:textId="77777777" w:rsidR="007A70C7" w:rsidRPr="00870FD9" w:rsidRDefault="007A70C7" w:rsidP="00AB5498">
            <w:pPr>
              <w:rPr>
                <w:lang w:eastAsia="en-GB"/>
              </w:rPr>
            </w:pPr>
            <w:r w:rsidRPr="00870FD9">
              <w:rPr>
                <w:lang w:eastAsia="en-GB"/>
              </w:rPr>
              <w:t>Environmental Benefit</w:t>
            </w:r>
          </w:p>
        </w:tc>
        <w:tc>
          <w:tcPr>
            <w:tcW w:w="1164" w:type="dxa"/>
            <w:vAlign w:val="center"/>
          </w:tcPr>
          <w:p w14:paraId="0FE47682" w14:textId="7C32836A" w:rsidR="007A70C7" w:rsidRPr="00870FD9" w:rsidRDefault="007A70C7" w:rsidP="007A70C7">
            <w:pPr>
              <w:jc w:val="center"/>
              <w:rPr>
                <w:lang w:eastAsia="en-GB"/>
              </w:rPr>
            </w:pPr>
            <w:r w:rsidRPr="00870FD9">
              <w:rPr>
                <w:rFonts w:ascii="Segoe UI Symbol" w:hAnsi="Segoe UI Symbol" w:cs="Segoe UI Symbol"/>
                <w:lang w:eastAsia="en-GB"/>
              </w:rPr>
              <w:t>✓</w:t>
            </w:r>
          </w:p>
        </w:tc>
        <w:tc>
          <w:tcPr>
            <w:tcW w:w="4790" w:type="dxa"/>
          </w:tcPr>
          <w:p w14:paraId="4AA30A3B" w14:textId="3C912E73" w:rsidR="007A70C7" w:rsidRPr="00870FD9" w:rsidRDefault="007A70C7" w:rsidP="00AB5498">
            <w:pPr>
              <w:rPr>
                <w:lang w:eastAsia="en-GB"/>
              </w:rPr>
            </w:pPr>
            <w:r>
              <w:t>Community priorities focused on protecting wildlife, habitats and the natural environment.</w:t>
            </w:r>
          </w:p>
        </w:tc>
      </w:tr>
      <w:tr w:rsidR="007A70C7" w:rsidRPr="00870FD9" w14:paraId="1BE8C0BB" w14:textId="77777777" w:rsidTr="007A70C7">
        <w:tc>
          <w:tcPr>
            <w:tcW w:w="0" w:type="auto"/>
            <w:vAlign w:val="center"/>
          </w:tcPr>
          <w:p w14:paraId="1772C3D0" w14:textId="77777777" w:rsidR="007A70C7" w:rsidRPr="00870FD9" w:rsidRDefault="007A70C7" w:rsidP="007A70C7">
            <w:pPr>
              <w:jc w:val="center"/>
              <w:rPr>
                <w:lang w:eastAsia="en-GB"/>
              </w:rPr>
            </w:pPr>
            <w:r>
              <w:rPr>
                <w:noProof/>
              </w:rPr>
              <w:drawing>
                <wp:inline distT="0" distB="0" distL="0" distR="0" wp14:anchorId="13B54FC8" wp14:editId="2DC26E0B">
                  <wp:extent cx="321788" cy="360000"/>
                  <wp:effectExtent l="0" t="0" r="2540" b="2540"/>
                  <wp:docPr id="20" name="Picture 20" descr="123 Benefits Uk Stock Vectors and Vector Art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23 Benefits Uk Stock Vectors and Vector Art | Shutterstock"/>
                          <pic:cNvPicPr>
                            <a:picLocks noChangeAspect="1" noChangeArrowheads="1"/>
                          </pic:cNvPicPr>
                        </pic:nvPicPr>
                        <pic:blipFill rotWithShape="1">
                          <a:blip r:embed="rId17" cstate="print">
                            <a:duotone>
                              <a:schemeClr val="accent4">
                                <a:shade val="45000"/>
                                <a:satMod val="135000"/>
                              </a:schemeClr>
                              <a:prstClr val="white"/>
                            </a:duotone>
                            <a:extLst>
                              <a:ext uri="{28A0092B-C50C-407E-A947-70E740481C1C}">
                                <a14:useLocalDpi xmlns:a14="http://schemas.microsoft.com/office/drawing/2010/main" val="0"/>
                              </a:ext>
                            </a:extLst>
                          </a:blip>
                          <a:srcRect l="16667" t="13750" r="16667" b="11666"/>
                          <a:stretch/>
                        </pic:blipFill>
                        <pic:spPr bwMode="auto">
                          <a:xfrm>
                            <a:off x="0" y="0"/>
                            <a:ext cx="321788"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8" w:type="dxa"/>
            <w:hideMark/>
          </w:tcPr>
          <w:p w14:paraId="28CEC46D" w14:textId="77777777" w:rsidR="007A70C7" w:rsidRPr="00870FD9" w:rsidRDefault="007A70C7" w:rsidP="00AB5498">
            <w:pPr>
              <w:rPr>
                <w:lang w:eastAsia="en-GB"/>
              </w:rPr>
            </w:pPr>
            <w:r w:rsidRPr="00870FD9">
              <w:rPr>
                <w:lang w:eastAsia="en-GB"/>
              </w:rPr>
              <w:t>Economic Benefit</w:t>
            </w:r>
          </w:p>
        </w:tc>
        <w:tc>
          <w:tcPr>
            <w:tcW w:w="1164" w:type="dxa"/>
            <w:vAlign w:val="center"/>
          </w:tcPr>
          <w:p w14:paraId="1F52567A" w14:textId="38E87630" w:rsidR="007A70C7" w:rsidRPr="00870FD9" w:rsidRDefault="007A70C7" w:rsidP="007A70C7">
            <w:pPr>
              <w:jc w:val="center"/>
              <w:rPr>
                <w:lang w:eastAsia="en-GB"/>
              </w:rPr>
            </w:pPr>
            <w:r w:rsidRPr="00870FD9">
              <w:rPr>
                <w:rFonts w:ascii="Segoe UI Symbol" w:hAnsi="Segoe UI Symbol" w:cs="Segoe UI Symbol"/>
                <w:lang w:eastAsia="en-GB"/>
              </w:rPr>
              <w:t>✓</w:t>
            </w:r>
          </w:p>
        </w:tc>
        <w:tc>
          <w:tcPr>
            <w:tcW w:w="4790" w:type="dxa"/>
          </w:tcPr>
          <w:p w14:paraId="34CC47BC" w14:textId="3D4499AD" w:rsidR="007A70C7" w:rsidRPr="00870FD9" w:rsidRDefault="007A70C7" w:rsidP="00AB5498">
            <w:pPr>
              <w:rPr>
                <w:lang w:eastAsia="en-GB"/>
              </w:rPr>
            </w:pPr>
            <w:r>
              <w:t>Community ownership supports sustainable use of a significant local asset.</w:t>
            </w:r>
          </w:p>
        </w:tc>
      </w:tr>
      <w:tr w:rsidR="007A70C7" w:rsidRPr="00870FD9" w14:paraId="46CA09E5" w14:textId="77777777" w:rsidTr="007A70C7">
        <w:tc>
          <w:tcPr>
            <w:tcW w:w="0" w:type="auto"/>
            <w:vAlign w:val="center"/>
          </w:tcPr>
          <w:p w14:paraId="4B3679B5" w14:textId="77777777" w:rsidR="007A70C7" w:rsidRPr="00870FD9" w:rsidRDefault="007A70C7" w:rsidP="007A70C7">
            <w:pPr>
              <w:jc w:val="center"/>
              <w:rPr>
                <w:lang w:eastAsia="en-GB"/>
              </w:rPr>
            </w:pPr>
            <w:r>
              <w:rPr>
                <w:noProof/>
              </w:rPr>
              <w:drawing>
                <wp:inline distT="0" distB="0" distL="0" distR="0" wp14:anchorId="1704734A" wp14:editId="20C7A8D0">
                  <wp:extent cx="360000" cy="360000"/>
                  <wp:effectExtent l="0" t="0" r="2540" b="2540"/>
                  <wp:docPr id="5" name="Picture 5" descr="skill development Icon by kmg-design – download in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kill development Icon by kmg-design – download in PNG, SVG"/>
                          <pic:cNvPicPr>
                            <a:picLocks noChangeAspect="1" noChangeArrowheads="1"/>
                          </pic:cNvPicPr>
                        </pic:nvPicPr>
                        <pic:blipFill>
                          <a:blip r:embed="rId18"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8" w:type="dxa"/>
            <w:hideMark/>
          </w:tcPr>
          <w:p w14:paraId="03E8024E" w14:textId="77777777" w:rsidR="007A70C7" w:rsidRPr="00870FD9" w:rsidRDefault="007A70C7" w:rsidP="00AB5498">
            <w:pPr>
              <w:rPr>
                <w:lang w:eastAsia="en-GB"/>
              </w:rPr>
            </w:pPr>
            <w:r w:rsidRPr="00870FD9">
              <w:rPr>
                <w:lang w:eastAsia="en-GB"/>
              </w:rPr>
              <w:t>Skills &amp; Learning</w:t>
            </w:r>
          </w:p>
        </w:tc>
        <w:tc>
          <w:tcPr>
            <w:tcW w:w="1164" w:type="dxa"/>
            <w:vAlign w:val="center"/>
          </w:tcPr>
          <w:p w14:paraId="76AD0CE0" w14:textId="490AF2DE" w:rsidR="007A70C7" w:rsidRPr="00870FD9" w:rsidRDefault="007A70C7" w:rsidP="007A70C7">
            <w:pPr>
              <w:jc w:val="center"/>
              <w:rPr>
                <w:lang w:eastAsia="en-GB"/>
              </w:rPr>
            </w:pPr>
            <w:r w:rsidRPr="00870FD9">
              <w:rPr>
                <w:rFonts w:ascii="Segoe UI Symbol" w:hAnsi="Segoe UI Symbol" w:cs="Segoe UI Symbol"/>
                <w:lang w:eastAsia="en-GB"/>
              </w:rPr>
              <w:t>✓</w:t>
            </w:r>
          </w:p>
        </w:tc>
        <w:tc>
          <w:tcPr>
            <w:tcW w:w="4790" w:type="dxa"/>
          </w:tcPr>
          <w:p w14:paraId="67D3E376" w14:textId="741030F9" w:rsidR="007A70C7" w:rsidRPr="00870FD9" w:rsidRDefault="007A70C7" w:rsidP="00AB5498">
            <w:pPr>
              <w:rPr>
                <w:lang w:eastAsia="en-GB"/>
              </w:rPr>
            </w:pPr>
            <w:r>
              <w:t>Education and learning became a new community priority through engagement.</w:t>
            </w:r>
          </w:p>
        </w:tc>
      </w:tr>
      <w:tr w:rsidR="007A70C7" w:rsidRPr="00870FD9" w14:paraId="768026D8" w14:textId="77777777" w:rsidTr="007A70C7">
        <w:tc>
          <w:tcPr>
            <w:tcW w:w="0" w:type="auto"/>
            <w:vAlign w:val="center"/>
          </w:tcPr>
          <w:p w14:paraId="4FEA82D6" w14:textId="77777777" w:rsidR="007A70C7" w:rsidRPr="00870FD9" w:rsidRDefault="007A70C7" w:rsidP="007A70C7">
            <w:pPr>
              <w:jc w:val="center"/>
              <w:rPr>
                <w:lang w:eastAsia="en-GB"/>
              </w:rPr>
            </w:pPr>
            <w:r>
              <w:rPr>
                <w:noProof/>
              </w:rPr>
              <w:drawing>
                <wp:inline distT="0" distB="0" distL="0" distR="0" wp14:anchorId="26A3FF9E" wp14:editId="7C9211E2">
                  <wp:extent cx="360000" cy="360000"/>
                  <wp:effectExtent l="0" t="0" r="2540" b="2540"/>
                  <wp:docPr id="6" name="Picture 6" descr="Equality - Fre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quality - Free icons"/>
                          <pic:cNvPicPr>
                            <a:picLocks noChangeAspect="1" noChangeArrowheads="1"/>
                          </pic:cNvPicPr>
                        </pic:nvPicPr>
                        <pic:blipFill>
                          <a:blip r:embed="rId19"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8" w:type="dxa"/>
            <w:hideMark/>
          </w:tcPr>
          <w:p w14:paraId="72AA341D" w14:textId="77777777" w:rsidR="007A70C7" w:rsidRPr="00870FD9" w:rsidRDefault="007A70C7" w:rsidP="00AB5498">
            <w:pPr>
              <w:rPr>
                <w:lang w:eastAsia="en-GB"/>
              </w:rPr>
            </w:pPr>
            <w:r w:rsidRPr="00870FD9">
              <w:rPr>
                <w:lang w:eastAsia="en-GB"/>
              </w:rPr>
              <w:t>Accessibility &amp; Equality</w:t>
            </w:r>
          </w:p>
        </w:tc>
        <w:tc>
          <w:tcPr>
            <w:tcW w:w="1164" w:type="dxa"/>
            <w:vAlign w:val="center"/>
          </w:tcPr>
          <w:p w14:paraId="069E3DB7" w14:textId="441409E9" w:rsidR="007A70C7" w:rsidRPr="00870FD9" w:rsidRDefault="007A70C7" w:rsidP="007A70C7">
            <w:pPr>
              <w:jc w:val="center"/>
              <w:rPr>
                <w:lang w:eastAsia="en-GB"/>
              </w:rPr>
            </w:pPr>
            <w:r w:rsidRPr="00870FD9">
              <w:rPr>
                <w:rFonts w:ascii="Segoe UI Symbol" w:hAnsi="Segoe UI Symbol" w:cs="Segoe UI Symbol"/>
                <w:lang w:eastAsia="en-GB"/>
              </w:rPr>
              <w:t>✓</w:t>
            </w:r>
          </w:p>
        </w:tc>
        <w:tc>
          <w:tcPr>
            <w:tcW w:w="4790" w:type="dxa"/>
          </w:tcPr>
          <w:p w14:paraId="7FB24EA6" w14:textId="49D73B9E" w:rsidR="007A70C7" w:rsidRPr="00870FD9" w:rsidRDefault="007A70C7" w:rsidP="00AB5498">
            <w:pPr>
              <w:rPr>
                <w:lang w:eastAsia="en-GB"/>
              </w:rPr>
            </w:pPr>
            <w:r>
              <w:t>Community-led planning sought to create opportunities for a broad range of users.</w:t>
            </w:r>
          </w:p>
        </w:tc>
      </w:tr>
      <w:tr w:rsidR="007A70C7" w:rsidRPr="00870FD9" w14:paraId="3D8342DB" w14:textId="77777777" w:rsidTr="007A70C7">
        <w:tc>
          <w:tcPr>
            <w:tcW w:w="0" w:type="auto"/>
            <w:vAlign w:val="center"/>
          </w:tcPr>
          <w:p w14:paraId="2D5F2614" w14:textId="77777777" w:rsidR="007A70C7" w:rsidRPr="00870FD9" w:rsidRDefault="007A70C7" w:rsidP="007A70C7">
            <w:pPr>
              <w:jc w:val="center"/>
              <w:rPr>
                <w:lang w:eastAsia="en-GB"/>
              </w:rPr>
            </w:pPr>
            <w:r>
              <w:rPr>
                <w:noProof/>
              </w:rPr>
              <w:drawing>
                <wp:inline distT="0" distB="0" distL="0" distR="0" wp14:anchorId="0AC501DE" wp14:editId="42E55161">
                  <wp:extent cx="301500" cy="360000"/>
                  <wp:effectExtent l="0" t="0" r="3810" b="2540"/>
                  <wp:docPr id="8" name="Picture 8" descr="Proud symbol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roud symbol Images - Free Download on Magnific (formerly Freepik)"/>
                          <pic:cNvPicPr>
                            <a:picLocks noChangeAspect="1" noChangeArrowheads="1"/>
                          </pic:cNvPicPr>
                        </pic:nvPicPr>
                        <pic:blipFill rotWithShape="1">
                          <a:blip r:embed="rId20" cstate="print">
                            <a:duotone>
                              <a:schemeClr val="accent2">
                                <a:shade val="45000"/>
                                <a:satMod val="135000"/>
                              </a:schemeClr>
                              <a:prstClr val="white"/>
                            </a:duotone>
                            <a:extLst>
                              <a:ext uri="{28A0092B-C50C-407E-A947-70E740481C1C}">
                                <a14:useLocalDpi xmlns:a14="http://schemas.microsoft.com/office/drawing/2010/main" val="0"/>
                              </a:ext>
                            </a:extLst>
                          </a:blip>
                          <a:srcRect l="7500" r="8750"/>
                          <a:stretch/>
                        </pic:blipFill>
                        <pic:spPr bwMode="auto">
                          <a:xfrm>
                            <a:off x="0" y="0"/>
                            <a:ext cx="301500"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8" w:type="dxa"/>
            <w:hideMark/>
          </w:tcPr>
          <w:p w14:paraId="36449F9D" w14:textId="77777777" w:rsidR="007A70C7" w:rsidRPr="00870FD9" w:rsidRDefault="007A70C7" w:rsidP="00AB5498">
            <w:pPr>
              <w:rPr>
                <w:lang w:eastAsia="en-GB"/>
              </w:rPr>
            </w:pPr>
            <w:r w:rsidRPr="00870FD9">
              <w:rPr>
                <w:lang w:eastAsia="en-GB"/>
              </w:rPr>
              <w:t>Community Pride</w:t>
            </w:r>
          </w:p>
        </w:tc>
        <w:tc>
          <w:tcPr>
            <w:tcW w:w="1164" w:type="dxa"/>
            <w:vAlign w:val="center"/>
          </w:tcPr>
          <w:p w14:paraId="01AC156B" w14:textId="4FCD12A0" w:rsidR="007A70C7" w:rsidRPr="00870FD9" w:rsidRDefault="007A70C7" w:rsidP="007A70C7">
            <w:pPr>
              <w:jc w:val="center"/>
              <w:rPr>
                <w:lang w:eastAsia="en-GB"/>
              </w:rPr>
            </w:pPr>
            <w:r w:rsidRPr="00870FD9">
              <w:rPr>
                <w:rFonts w:ascii="Segoe UI Symbol" w:hAnsi="Segoe UI Symbol" w:cs="Segoe UI Symbol"/>
                <w:lang w:eastAsia="en-GB"/>
              </w:rPr>
              <w:t>✓</w:t>
            </w:r>
          </w:p>
        </w:tc>
        <w:tc>
          <w:tcPr>
            <w:tcW w:w="4790" w:type="dxa"/>
          </w:tcPr>
          <w:p w14:paraId="41BE5302" w14:textId="37C9733F" w:rsidR="007A70C7" w:rsidRPr="00870FD9" w:rsidRDefault="007A70C7" w:rsidP="00AB5498">
            <w:pPr>
              <w:rPr>
                <w:lang w:eastAsia="en-GB"/>
              </w:rPr>
            </w:pPr>
            <w:r>
              <w:t>Returned a valued community asset to community ownership and stewardship.</w:t>
            </w:r>
          </w:p>
        </w:tc>
      </w:tr>
    </w:tbl>
    <w:p w14:paraId="224EC80A" w14:textId="77777777" w:rsidR="007A70C7" w:rsidRDefault="007A70C7" w:rsidP="0026186A">
      <w:pPr>
        <w:spacing w:after="0"/>
        <w:rPr>
          <w:b/>
          <w:bCs/>
          <w:u w:val="single"/>
        </w:rPr>
      </w:pPr>
    </w:p>
    <w:p w14:paraId="17EE4B2E" w14:textId="77777777" w:rsidR="007A70C7" w:rsidRDefault="007A70C7" w:rsidP="0026186A">
      <w:pPr>
        <w:spacing w:after="0"/>
        <w:rPr>
          <w:b/>
          <w:bCs/>
          <w:u w:val="single"/>
        </w:rPr>
      </w:pPr>
    </w:p>
    <w:p w14:paraId="326796C9" w14:textId="77777777" w:rsidR="007A70C7" w:rsidRDefault="007A70C7" w:rsidP="0026186A">
      <w:pPr>
        <w:spacing w:after="0"/>
        <w:rPr>
          <w:b/>
          <w:bCs/>
          <w:u w:val="single"/>
        </w:rPr>
      </w:pPr>
    </w:p>
    <w:p w14:paraId="4DD873B1" w14:textId="77777777" w:rsidR="007A70C7" w:rsidRPr="009016DD" w:rsidRDefault="007A70C7" w:rsidP="0026186A">
      <w:pPr>
        <w:spacing w:after="0"/>
        <w:rPr>
          <w:b/>
          <w:bCs/>
          <w:u w:val="single"/>
        </w:rPr>
      </w:pPr>
    </w:p>
    <w:sectPr w:rsidR="007A70C7" w:rsidRPr="009016DD" w:rsidSect="007A70C7">
      <w:pgSz w:w="11906" w:h="16838"/>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04DC8" w14:textId="77777777" w:rsidR="008B2E28" w:rsidRDefault="008B2E28" w:rsidP="008B2E28">
      <w:pPr>
        <w:spacing w:after="0" w:line="240" w:lineRule="auto"/>
      </w:pPr>
      <w:r>
        <w:separator/>
      </w:r>
    </w:p>
  </w:endnote>
  <w:endnote w:type="continuationSeparator" w:id="0">
    <w:p w14:paraId="6F90A008" w14:textId="77777777" w:rsidR="008B2E28" w:rsidRDefault="008B2E28" w:rsidP="008B2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40ECA" w14:textId="77777777" w:rsidR="009016DD" w:rsidRDefault="009016DD">
    <w:pPr>
      <w:pStyle w:val="Footer"/>
    </w:pPr>
    <w:r>
      <w:rPr>
        <w:noProof/>
      </w:rPr>
      <mc:AlternateContent>
        <mc:Choice Requires="wps">
          <w:drawing>
            <wp:anchor distT="0" distB="0" distL="114300" distR="114300" simplePos="0" relativeHeight="251657728" behindDoc="0" locked="0" layoutInCell="1" allowOverlap="1" wp14:anchorId="43883E5D" wp14:editId="73F0E52A">
              <wp:simplePos x="0" y="0"/>
              <wp:positionH relativeFrom="column">
                <wp:posOffset>-923926</wp:posOffset>
              </wp:positionH>
              <wp:positionV relativeFrom="paragraph">
                <wp:posOffset>-38735</wp:posOffset>
              </wp:positionV>
              <wp:extent cx="10677525" cy="1524000"/>
              <wp:effectExtent l="0" t="0" r="9525" b="0"/>
              <wp:wrapNone/>
              <wp:docPr id="23" name="Double Wave 23"/>
              <wp:cNvGraphicFramePr/>
              <a:graphic xmlns:a="http://schemas.openxmlformats.org/drawingml/2006/main">
                <a:graphicData uri="http://schemas.microsoft.com/office/word/2010/wordprocessingShape">
                  <wps:wsp>
                    <wps:cNvSpPr/>
                    <wps:spPr>
                      <a:xfrm>
                        <a:off x="0" y="0"/>
                        <a:ext cx="10677525" cy="1524000"/>
                      </a:xfrm>
                      <a:prstGeom prst="doubleWave">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EC0671"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23" o:spid="_x0000_s1026" type="#_x0000_t188" style="position:absolute;margin-left:-72.75pt;margin-top:-3.05pt;width:840.75pt;height:12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" adj="1350" fillcolor="#1fd2ff" stroked="f" strokeweight="1pt">
              <v:fill color2="#d2a5ff" rotate="t" angle="90" colors="0 #1fd2ff;12452f #ffa5d2;26214f #1fd2d2;39322f #fed11f;52429f #a5ffa5;1 #d2a5ff" focus="100%" type="gradie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A70BB" w14:textId="77777777" w:rsidR="008B2E28" w:rsidRDefault="008B2E28" w:rsidP="008B2E28">
      <w:pPr>
        <w:spacing w:after="0" w:line="240" w:lineRule="auto"/>
      </w:pPr>
      <w:r>
        <w:separator/>
      </w:r>
    </w:p>
  </w:footnote>
  <w:footnote w:type="continuationSeparator" w:id="0">
    <w:p w14:paraId="7A902BF0" w14:textId="77777777" w:rsidR="008B2E28" w:rsidRDefault="008B2E28" w:rsidP="008B2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29402" w14:textId="77777777" w:rsidR="009016DD" w:rsidRDefault="009016DD">
    <w:pPr>
      <w:pStyle w:val="Header"/>
    </w:pPr>
    <w:r>
      <w:rPr>
        <w:noProof/>
      </w:rPr>
      <mc:AlternateContent>
        <mc:Choice Requires="wps">
          <w:drawing>
            <wp:anchor distT="0" distB="0" distL="114300" distR="114300" simplePos="0" relativeHeight="251656704" behindDoc="0" locked="0" layoutInCell="1" allowOverlap="1" wp14:anchorId="56B38882" wp14:editId="2F357F04">
              <wp:simplePos x="0" y="0"/>
              <wp:positionH relativeFrom="column">
                <wp:posOffset>-923926</wp:posOffset>
              </wp:positionH>
              <wp:positionV relativeFrom="paragraph">
                <wp:posOffset>-793115</wp:posOffset>
              </wp:positionV>
              <wp:extent cx="10677525" cy="1304925"/>
              <wp:effectExtent l="0" t="0" r="9525" b="9525"/>
              <wp:wrapNone/>
              <wp:docPr id="22" name="Double Wave 22"/>
              <wp:cNvGraphicFramePr/>
              <a:graphic xmlns:a="http://schemas.openxmlformats.org/drawingml/2006/main">
                <a:graphicData uri="http://schemas.microsoft.com/office/word/2010/wordprocessingShape">
                  <wps:wsp>
                    <wps:cNvSpPr/>
                    <wps:spPr>
                      <a:xfrm>
                        <a:off x="0" y="0"/>
                        <a:ext cx="10677525" cy="1304925"/>
                      </a:xfrm>
                      <a:prstGeom prst="doubleWave">
                        <a:avLst>
                          <a:gd name="adj1" fmla="val 6250"/>
                          <a:gd name="adj2" fmla="val 0"/>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5E2ED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22" o:spid="_x0000_s1026" type="#_x0000_t188" style="position:absolute;margin-left:-72.75pt;margin-top:-62.45pt;width:840.75pt;height:10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" adj="1350" fillcolor="#1fd2ff" stroked="f" strokeweight="1pt">
              <v:fill color2="#d2a5ff" rotate="t" angle="90" colors="0 #1fd2ff;12452f #ffa5d2;26214f #1fd2d2;39322f #fed11f;52429f #a5ffa5;1 #d2a5ff" focus="100%" type="gradient"/>
            </v:shape>
          </w:pict>
        </mc:Fallback>
      </mc:AlternateContent>
    </w:r>
  </w:p>
  <w:p w14:paraId="20B4C40E" w14:textId="77777777" w:rsidR="009016DD" w:rsidRDefault="009016DD">
    <w:pPr>
      <w:pStyle w:val="Header"/>
    </w:pPr>
  </w:p>
  <w:p w14:paraId="51D210D3" w14:textId="77777777" w:rsidR="009016DD" w:rsidRDefault="009016DD">
    <w:pPr>
      <w:pStyle w:val="Header"/>
    </w:pPr>
  </w:p>
  <w:p w14:paraId="02DC40ED" w14:textId="22E822C0" w:rsidR="009016DD" w:rsidRDefault="009016DD">
    <w:pPr>
      <w:pStyle w:val="Header"/>
    </w:pPr>
    <w:r>
      <w:t>Old Town Quarry Refurbishment Project: June 2024 – January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A252A"/>
    <w:multiLevelType w:val="multilevel"/>
    <w:tmpl w:val="F5DA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40931"/>
    <w:multiLevelType w:val="multilevel"/>
    <w:tmpl w:val="B644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C6213C"/>
    <w:multiLevelType w:val="multilevel"/>
    <w:tmpl w:val="427E4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566E21"/>
    <w:multiLevelType w:val="multilevel"/>
    <w:tmpl w:val="5B78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F048E3"/>
    <w:multiLevelType w:val="hybridMultilevel"/>
    <w:tmpl w:val="C4301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3A2EBB"/>
    <w:multiLevelType w:val="multilevel"/>
    <w:tmpl w:val="0020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4725BA"/>
    <w:multiLevelType w:val="multilevel"/>
    <w:tmpl w:val="CA583E98"/>
    <w:lvl w:ilvl="0">
      <w:start w:val="1"/>
      <w:numFmt w:val="decimal"/>
      <w:lvlText w:val="%1"/>
      <w:lvlJc w:val="left"/>
      <w:pPr>
        <w:ind w:left="405" w:hanging="405"/>
      </w:pPr>
      <w:rPr>
        <w:rFonts w:hint="default"/>
      </w:rPr>
    </w:lvl>
    <w:lvl w:ilvl="1">
      <w:start w:val="1"/>
      <w:numFmt w:val="bullet"/>
      <w:lvlText w:val=""/>
      <w:lvlJc w:val="left"/>
      <w:pPr>
        <w:ind w:left="405" w:hanging="405"/>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B3154E4"/>
    <w:multiLevelType w:val="multilevel"/>
    <w:tmpl w:val="0F709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E37995"/>
    <w:multiLevelType w:val="hybridMultilevel"/>
    <w:tmpl w:val="2B6C5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B36856"/>
    <w:multiLevelType w:val="hybridMultilevel"/>
    <w:tmpl w:val="158280E0"/>
    <w:lvl w:ilvl="0" w:tplc="08090001">
      <w:start w:val="1"/>
      <w:numFmt w:val="bullet"/>
      <w:lvlText w:val=""/>
      <w:lvlJc w:val="left"/>
      <w:pPr>
        <w:ind w:left="1637" w:hanging="360"/>
      </w:pPr>
      <w:rPr>
        <w:rFonts w:ascii="Symbol" w:hAnsi="Symbol" w:hint="default"/>
      </w:rPr>
    </w:lvl>
    <w:lvl w:ilvl="1" w:tplc="08090003">
      <w:start w:val="1"/>
      <w:numFmt w:val="bullet"/>
      <w:lvlText w:val="o"/>
      <w:lvlJc w:val="left"/>
      <w:pPr>
        <w:ind w:left="2357" w:hanging="360"/>
      </w:pPr>
      <w:rPr>
        <w:rFonts w:ascii="Courier New" w:hAnsi="Courier New" w:cs="Courier New" w:hint="default"/>
      </w:rPr>
    </w:lvl>
    <w:lvl w:ilvl="2" w:tplc="08090005">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10" w15:restartNumberingAfterBreak="0">
    <w:nsid w:val="62465CAF"/>
    <w:multiLevelType w:val="multilevel"/>
    <w:tmpl w:val="D70A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B0682E"/>
    <w:multiLevelType w:val="multilevel"/>
    <w:tmpl w:val="08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10B1527"/>
    <w:multiLevelType w:val="multilevel"/>
    <w:tmpl w:val="6DBE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DF5C53"/>
    <w:multiLevelType w:val="hybridMultilevel"/>
    <w:tmpl w:val="60F884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FAC4E36"/>
    <w:multiLevelType w:val="hybridMultilevel"/>
    <w:tmpl w:val="8230E0F6"/>
    <w:lvl w:ilvl="0" w:tplc="E174BF62">
      <w:start w:val="1"/>
      <w:numFmt w:val="bullet"/>
      <w:lvlText w:val="•"/>
      <w:lvlJc w:val="left"/>
      <w:pPr>
        <w:tabs>
          <w:tab w:val="num" w:pos="1800"/>
        </w:tabs>
        <w:ind w:left="1800" w:hanging="360"/>
      </w:pPr>
      <w:rPr>
        <w:rFonts w:ascii="Arial" w:hAnsi="Arial" w:hint="default"/>
      </w:rPr>
    </w:lvl>
    <w:lvl w:ilvl="1" w:tplc="C84ED132" w:tentative="1">
      <w:start w:val="1"/>
      <w:numFmt w:val="bullet"/>
      <w:lvlText w:val="•"/>
      <w:lvlJc w:val="left"/>
      <w:pPr>
        <w:tabs>
          <w:tab w:val="num" w:pos="2520"/>
        </w:tabs>
        <w:ind w:left="2520" w:hanging="360"/>
      </w:pPr>
      <w:rPr>
        <w:rFonts w:ascii="Arial" w:hAnsi="Arial" w:hint="default"/>
      </w:rPr>
    </w:lvl>
    <w:lvl w:ilvl="2" w:tplc="0EF04E16" w:tentative="1">
      <w:start w:val="1"/>
      <w:numFmt w:val="bullet"/>
      <w:lvlText w:val="•"/>
      <w:lvlJc w:val="left"/>
      <w:pPr>
        <w:tabs>
          <w:tab w:val="num" w:pos="3240"/>
        </w:tabs>
        <w:ind w:left="3240" w:hanging="360"/>
      </w:pPr>
      <w:rPr>
        <w:rFonts w:ascii="Arial" w:hAnsi="Arial" w:hint="default"/>
      </w:rPr>
    </w:lvl>
    <w:lvl w:ilvl="3" w:tplc="05F27B68" w:tentative="1">
      <w:start w:val="1"/>
      <w:numFmt w:val="bullet"/>
      <w:lvlText w:val="•"/>
      <w:lvlJc w:val="left"/>
      <w:pPr>
        <w:tabs>
          <w:tab w:val="num" w:pos="3960"/>
        </w:tabs>
        <w:ind w:left="3960" w:hanging="360"/>
      </w:pPr>
      <w:rPr>
        <w:rFonts w:ascii="Arial" w:hAnsi="Arial" w:hint="default"/>
      </w:rPr>
    </w:lvl>
    <w:lvl w:ilvl="4" w:tplc="D3B2D0B8" w:tentative="1">
      <w:start w:val="1"/>
      <w:numFmt w:val="bullet"/>
      <w:lvlText w:val="•"/>
      <w:lvlJc w:val="left"/>
      <w:pPr>
        <w:tabs>
          <w:tab w:val="num" w:pos="4680"/>
        </w:tabs>
        <w:ind w:left="4680" w:hanging="360"/>
      </w:pPr>
      <w:rPr>
        <w:rFonts w:ascii="Arial" w:hAnsi="Arial" w:hint="default"/>
      </w:rPr>
    </w:lvl>
    <w:lvl w:ilvl="5" w:tplc="B8344A90" w:tentative="1">
      <w:start w:val="1"/>
      <w:numFmt w:val="bullet"/>
      <w:lvlText w:val="•"/>
      <w:lvlJc w:val="left"/>
      <w:pPr>
        <w:tabs>
          <w:tab w:val="num" w:pos="5400"/>
        </w:tabs>
        <w:ind w:left="5400" w:hanging="360"/>
      </w:pPr>
      <w:rPr>
        <w:rFonts w:ascii="Arial" w:hAnsi="Arial" w:hint="default"/>
      </w:rPr>
    </w:lvl>
    <w:lvl w:ilvl="6" w:tplc="028028C2" w:tentative="1">
      <w:start w:val="1"/>
      <w:numFmt w:val="bullet"/>
      <w:lvlText w:val="•"/>
      <w:lvlJc w:val="left"/>
      <w:pPr>
        <w:tabs>
          <w:tab w:val="num" w:pos="6120"/>
        </w:tabs>
        <w:ind w:left="6120" w:hanging="360"/>
      </w:pPr>
      <w:rPr>
        <w:rFonts w:ascii="Arial" w:hAnsi="Arial" w:hint="default"/>
      </w:rPr>
    </w:lvl>
    <w:lvl w:ilvl="7" w:tplc="F83A92FE" w:tentative="1">
      <w:start w:val="1"/>
      <w:numFmt w:val="bullet"/>
      <w:lvlText w:val="•"/>
      <w:lvlJc w:val="left"/>
      <w:pPr>
        <w:tabs>
          <w:tab w:val="num" w:pos="6840"/>
        </w:tabs>
        <w:ind w:left="6840" w:hanging="360"/>
      </w:pPr>
      <w:rPr>
        <w:rFonts w:ascii="Arial" w:hAnsi="Arial" w:hint="default"/>
      </w:rPr>
    </w:lvl>
    <w:lvl w:ilvl="8" w:tplc="C5D64A14" w:tentative="1">
      <w:start w:val="1"/>
      <w:numFmt w:val="bullet"/>
      <w:lvlText w:val="•"/>
      <w:lvlJc w:val="left"/>
      <w:pPr>
        <w:tabs>
          <w:tab w:val="num" w:pos="7560"/>
        </w:tabs>
        <w:ind w:left="7560" w:hanging="360"/>
      </w:pPr>
      <w:rPr>
        <w:rFonts w:ascii="Arial" w:hAnsi="Arial" w:hint="default"/>
      </w:rPr>
    </w:lvl>
  </w:abstractNum>
  <w:num w:numId="1" w16cid:durableId="2051833650">
    <w:abstractNumId w:val="11"/>
  </w:num>
  <w:num w:numId="2" w16cid:durableId="297422542">
    <w:abstractNumId w:val="10"/>
  </w:num>
  <w:num w:numId="3" w16cid:durableId="28799228">
    <w:abstractNumId w:val="2"/>
  </w:num>
  <w:num w:numId="4" w16cid:durableId="1325358651">
    <w:abstractNumId w:val="7"/>
  </w:num>
  <w:num w:numId="5" w16cid:durableId="1087534088">
    <w:abstractNumId w:val="3"/>
  </w:num>
  <w:num w:numId="6" w16cid:durableId="964891029">
    <w:abstractNumId w:val="12"/>
  </w:num>
  <w:num w:numId="7" w16cid:durableId="1356999052">
    <w:abstractNumId w:val="5"/>
  </w:num>
  <w:num w:numId="8" w16cid:durableId="17850267">
    <w:abstractNumId w:val="1"/>
  </w:num>
  <w:num w:numId="9" w16cid:durableId="1192231816">
    <w:abstractNumId w:val="4"/>
  </w:num>
  <w:num w:numId="10" w16cid:durableId="990518766">
    <w:abstractNumId w:val="13"/>
  </w:num>
  <w:num w:numId="11" w16cid:durableId="25496872">
    <w:abstractNumId w:val="6"/>
  </w:num>
  <w:num w:numId="12" w16cid:durableId="502356030">
    <w:abstractNumId w:val="14"/>
  </w:num>
  <w:num w:numId="13" w16cid:durableId="294988137">
    <w:abstractNumId w:val="9"/>
  </w:num>
  <w:num w:numId="14" w16cid:durableId="2088376665">
    <w:abstractNumId w:val="0"/>
  </w:num>
  <w:num w:numId="15" w16cid:durableId="17697351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57"/>
    <w:rsid w:val="0002089B"/>
    <w:rsid w:val="00080953"/>
    <w:rsid w:val="000B14DE"/>
    <w:rsid w:val="000F36E4"/>
    <w:rsid w:val="00197DC0"/>
    <w:rsid w:val="001C6674"/>
    <w:rsid w:val="00201259"/>
    <w:rsid w:val="0026186A"/>
    <w:rsid w:val="002A1D66"/>
    <w:rsid w:val="003A05F2"/>
    <w:rsid w:val="003B6E24"/>
    <w:rsid w:val="003C145E"/>
    <w:rsid w:val="00405A7B"/>
    <w:rsid w:val="00427256"/>
    <w:rsid w:val="00473ABF"/>
    <w:rsid w:val="00592FA2"/>
    <w:rsid w:val="006E1FA8"/>
    <w:rsid w:val="006F3C18"/>
    <w:rsid w:val="0071020C"/>
    <w:rsid w:val="007A70C7"/>
    <w:rsid w:val="007B5113"/>
    <w:rsid w:val="007E54A3"/>
    <w:rsid w:val="008B2E28"/>
    <w:rsid w:val="008B70E1"/>
    <w:rsid w:val="008D1F1B"/>
    <w:rsid w:val="009016DD"/>
    <w:rsid w:val="0092007E"/>
    <w:rsid w:val="009403B1"/>
    <w:rsid w:val="00953E34"/>
    <w:rsid w:val="009F4D85"/>
    <w:rsid w:val="00A555E2"/>
    <w:rsid w:val="00A94876"/>
    <w:rsid w:val="00B2697B"/>
    <w:rsid w:val="00B42415"/>
    <w:rsid w:val="00B746E3"/>
    <w:rsid w:val="00C4101E"/>
    <w:rsid w:val="00C92BED"/>
    <w:rsid w:val="00CD2EDB"/>
    <w:rsid w:val="00DC1417"/>
    <w:rsid w:val="00DE0857"/>
    <w:rsid w:val="00DE68F3"/>
    <w:rsid w:val="00E27174"/>
    <w:rsid w:val="00E54B58"/>
    <w:rsid w:val="00EA0F4B"/>
    <w:rsid w:val="00ED3E6C"/>
    <w:rsid w:val="00F324C0"/>
    <w:rsid w:val="00F728BF"/>
    <w:rsid w:val="00FA2D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63FE315"/>
  <w15:chartTrackingRefBased/>
  <w15:docId w15:val="{4C444203-21CA-446F-AAD0-F6064596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857"/>
    <w:pPr>
      <w:keepNext/>
      <w:keepLines/>
      <w:spacing w:before="360" w:after="80"/>
      <w:outlineLvl w:val="0"/>
    </w:pPr>
    <w:rPr>
      <w:rFonts w:asciiTheme="majorHAnsi" w:eastAsiaTheme="majorEastAsia" w:hAnsiTheme="majorHAnsi" w:cstheme="majorBidi"/>
      <w:color w:val="00AAD6" w:themeColor="accent1" w:themeShade="BF"/>
      <w:sz w:val="40"/>
      <w:szCs w:val="40"/>
    </w:rPr>
  </w:style>
  <w:style w:type="paragraph" w:styleId="Heading2">
    <w:name w:val="heading 2"/>
    <w:basedOn w:val="Normal"/>
    <w:next w:val="Normal"/>
    <w:link w:val="Heading2Char"/>
    <w:uiPriority w:val="9"/>
    <w:unhideWhenUsed/>
    <w:qFormat/>
    <w:rsid w:val="00DE0857"/>
    <w:pPr>
      <w:keepNext/>
      <w:keepLines/>
      <w:spacing w:before="160" w:after="80"/>
      <w:outlineLvl w:val="1"/>
    </w:pPr>
    <w:rPr>
      <w:rFonts w:asciiTheme="majorHAnsi" w:eastAsiaTheme="majorEastAsia" w:hAnsiTheme="majorHAnsi" w:cstheme="majorBidi"/>
      <w:color w:val="00AAD6" w:themeColor="accent1" w:themeShade="BF"/>
      <w:sz w:val="32"/>
      <w:szCs w:val="32"/>
    </w:rPr>
  </w:style>
  <w:style w:type="paragraph" w:styleId="Heading3">
    <w:name w:val="heading 3"/>
    <w:basedOn w:val="Normal"/>
    <w:next w:val="Normal"/>
    <w:link w:val="Heading3Char"/>
    <w:uiPriority w:val="9"/>
    <w:unhideWhenUsed/>
    <w:qFormat/>
    <w:rsid w:val="00DE0857"/>
    <w:pPr>
      <w:keepNext/>
      <w:keepLines/>
      <w:spacing w:before="160" w:after="80"/>
      <w:outlineLvl w:val="2"/>
    </w:pPr>
    <w:rPr>
      <w:rFonts w:asciiTheme="minorHAnsi" w:eastAsiaTheme="majorEastAsia" w:hAnsiTheme="minorHAnsi" w:cstheme="majorBidi"/>
      <w:color w:val="00AAD6" w:themeColor="accent1" w:themeShade="BF"/>
      <w:sz w:val="28"/>
      <w:szCs w:val="28"/>
    </w:rPr>
  </w:style>
  <w:style w:type="paragraph" w:styleId="Heading4">
    <w:name w:val="heading 4"/>
    <w:basedOn w:val="Normal"/>
    <w:next w:val="Normal"/>
    <w:link w:val="Heading4Char"/>
    <w:uiPriority w:val="9"/>
    <w:semiHidden/>
    <w:unhideWhenUsed/>
    <w:qFormat/>
    <w:rsid w:val="00DE0857"/>
    <w:pPr>
      <w:keepNext/>
      <w:keepLines/>
      <w:spacing w:before="80" w:after="40"/>
      <w:outlineLvl w:val="3"/>
    </w:pPr>
    <w:rPr>
      <w:rFonts w:asciiTheme="minorHAnsi" w:eastAsiaTheme="majorEastAsia" w:hAnsiTheme="minorHAnsi" w:cstheme="majorBidi"/>
      <w:i/>
      <w:iCs/>
      <w:color w:val="00AAD6" w:themeColor="accent1" w:themeShade="BF"/>
    </w:rPr>
  </w:style>
  <w:style w:type="paragraph" w:styleId="Heading5">
    <w:name w:val="heading 5"/>
    <w:basedOn w:val="Normal"/>
    <w:next w:val="Normal"/>
    <w:link w:val="Heading5Char"/>
    <w:uiPriority w:val="9"/>
    <w:semiHidden/>
    <w:unhideWhenUsed/>
    <w:qFormat/>
    <w:rsid w:val="00DE0857"/>
    <w:pPr>
      <w:keepNext/>
      <w:keepLines/>
      <w:spacing w:before="80" w:after="40"/>
      <w:outlineLvl w:val="4"/>
    </w:pPr>
    <w:rPr>
      <w:rFonts w:asciiTheme="minorHAnsi" w:eastAsiaTheme="majorEastAsia" w:hAnsiTheme="minorHAnsi" w:cstheme="majorBidi"/>
      <w:color w:val="00AAD6" w:themeColor="accent1" w:themeShade="BF"/>
    </w:rPr>
  </w:style>
  <w:style w:type="paragraph" w:styleId="Heading6">
    <w:name w:val="heading 6"/>
    <w:basedOn w:val="Normal"/>
    <w:next w:val="Normal"/>
    <w:link w:val="Heading6Char"/>
    <w:uiPriority w:val="9"/>
    <w:semiHidden/>
    <w:unhideWhenUsed/>
    <w:qFormat/>
    <w:rsid w:val="00DE085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085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085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085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s">
    <w:name w:val="Subheadings"/>
    <w:basedOn w:val="Normal"/>
    <w:link w:val="SubheadingsChar"/>
    <w:qFormat/>
    <w:rsid w:val="009403B1"/>
    <w:rPr>
      <w:b/>
    </w:rPr>
  </w:style>
  <w:style w:type="character" w:customStyle="1" w:styleId="SubheadingsChar">
    <w:name w:val="Subheadings Char"/>
    <w:basedOn w:val="DefaultParagraphFont"/>
    <w:link w:val="Subheadings"/>
    <w:rsid w:val="009403B1"/>
    <w:rPr>
      <w:b/>
    </w:rPr>
  </w:style>
  <w:style w:type="character" w:customStyle="1" w:styleId="Heading1Char">
    <w:name w:val="Heading 1 Char"/>
    <w:basedOn w:val="DefaultParagraphFont"/>
    <w:link w:val="Heading1"/>
    <w:uiPriority w:val="9"/>
    <w:rsid w:val="00DE0857"/>
    <w:rPr>
      <w:rFonts w:asciiTheme="majorHAnsi" w:eastAsiaTheme="majorEastAsia" w:hAnsiTheme="majorHAnsi" w:cstheme="majorBidi"/>
      <w:color w:val="00AAD6" w:themeColor="accent1" w:themeShade="BF"/>
      <w:sz w:val="40"/>
      <w:szCs w:val="40"/>
    </w:rPr>
  </w:style>
  <w:style w:type="character" w:customStyle="1" w:styleId="Heading2Char">
    <w:name w:val="Heading 2 Char"/>
    <w:basedOn w:val="DefaultParagraphFont"/>
    <w:link w:val="Heading2"/>
    <w:uiPriority w:val="9"/>
    <w:rsid w:val="00DE0857"/>
    <w:rPr>
      <w:rFonts w:asciiTheme="majorHAnsi" w:eastAsiaTheme="majorEastAsia" w:hAnsiTheme="majorHAnsi" w:cstheme="majorBidi"/>
      <w:color w:val="00AAD6" w:themeColor="accent1" w:themeShade="BF"/>
      <w:sz w:val="32"/>
      <w:szCs w:val="32"/>
    </w:rPr>
  </w:style>
  <w:style w:type="character" w:customStyle="1" w:styleId="Heading3Char">
    <w:name w:val="Heading 3 Char"/>
    <w:basedOn w:val="DefaultParagraphFont"/>
    <w:link w:val="Heading3"/>
    <w:uiPriority w:val="9"/>
    <w:rsid w:val="00DE0857"/>
    <w:rPr>
      <w:rFonts w:asciiTheme="minorHAnsi" w:eastAsiaTheme="majorEastAsia" w:hAnsiTheme="minorHAnsi" w:cstheme="majorBidi"/>
      <w:color w:val="00AAD6" w:themeColor="accent1" w:themeShade="BF"/>
      <w:sz w:val="28"/>
      <w:szCs w:val="28"/>
    </w:rPr>
  </w:style>
  <w:style w:type="character" w:customStyle="1" w:styleId="Heading4Char">
    <w:name w:val="Heading 4 Char"/>
    <w:basedOn w:val="DefaultParagraphFont"/>
    <w:link w:val="Heading4"/>
    <w:uiPriority w:val="9"/>
    <w:semiHidden/>
    <w:rsid w:val="00DE0857"/>
    <w:rPr>
      <w:rFonts w:asciiTheme="minorHAnsi" w:eastAsiaTheme="majorEastAsia" w:hAnsiTheme="minorHAnsi" w:cstheme="majorBidi"/>
      <w:i/>
      <w:iCs/>
      <w:color w:val="00AAD6" w:themeColor="accent1" w:themeShade="BF"/>
    </w:rPr>
  </w:style>
  <w:style w:type="character" w:customStyle="1" w:styleId="Heading5Char">
    <w:name w:val="Heading 5 Char"/>
    <w:basedOn w:val="DefaultParagraphFont"/>
    <w:link w:val="Heading5"/>
    <w:uiPriority w:val="9"/>
    <w:semiHidden/>
    <w:rsid w:val="00DE0857"/>
    <w:rPr>
      <w:rFonts w:asciiTheme="minorHAnsi" w:eastAsiaTheme="majorEastAsia" w:hAnsiTheme="minorHAnsi" w:cstheme="majorBidi"/>
      <w:color w:val="00AAD6" w:themeColor="accent1" w:themeShade="BF"/>
    </w:rPr>
  </w:style>
  <w:style w:type="character" w:customStyle="1" w:styleId="Heading6Char">
    <w:name w:val="Heading 6 Char"/>
    <w:basedOn w:val="DefaultParagraphFont"/>
    <w:link w:val="Heading6"/>
    <w:uiPriority w:val="9"/>
    <w:semiHidden/>
    <w:rsid w:val="00DE085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085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085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085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08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85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85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E0857"/>
    <w:pPr>
      <w:spacing w:before="160"/>
      <w:jc w:val="center"/>
    </w:pPr>
    <w:rPr>
      <w:i/>
      <w:iCs/>
      <w:color w:val="404040" w:themeColor="text1" w:themeTint="BF"/>
    </w:rPr>
  </w:style>
  <w:style w:type="character" w:customStyle="1" w:styleId="QuoteChar">
    <w:name w:val="Quote Char"/>
    <w:basedOn w:val="DefaultParagraphFont"/>
    <w:link w:val="Quote"/>
    <w:uiPriority w:val="29"/>
    <w:rsid w:val="00DE0857"/>
    <w:rPr>
      <w:i/>
      <w:iCs/>
      <w:color w:val="404040" w:themeColor="text1" w:themeTint="BF"/>
    </w:rPr>
  </w:style>
  <w:style w:type="paragraph" w:styleId="ListParagraph">
    <w:name w:val="List Paragraph"/>
    <w:basedOn w:val="Normal"/>
    <w:link w:val="ListParagraphChar"/>
    <w:uiPriority w:val="34"/>
    <w:qFormat/>
    <w:rsid w:val="00DE0857"/>
    <w:pPr>
      <w:ind w:left="720"/>
      <w:contextualSpacing/>
    </w:pPr>
  </w:style>
  <w:style w:type="character" w:styleId="IntenseEmphasis">
    <w:name w:val="Intense Emphasis"/>
    <w:basedOn w:val="DefaultParagraphFont"/>
    <w:uiPriority w:val="21"/>
    <w:qFormat/>
    <w:rsid w:val="00DE0857"/>
    <w:rPr>
      <w:i/>
      <w:iCs/>
      <w:color w:val="00AAD6" w:themeColor="accent1" w:themeShade="BF"/>
    </w:rPr>
  </w:style>
  <w:style w:type="paragraph" w:styleId="IntenseQuote">
    <w:name w:val="Intense Quote"/>
    <w:basedOn w:val="Normal"/>
    <w:next w:val="Normal"/>
    <w:link w:val="IntenseQuoteChar"/>
    <w:uiPriority w:val="30"/>
    <w:qFormat/>
    <w:rsid w:val="00DE0857"/>
    <w:pPr>
      <w:pBdr>
        <w:top w:val="single" w:sz="4" w:space="10" w:color="00AAD6" w:themeColor="accent1" w:themeShade="BF"/>
        <w:bottom w:val="single" w:sz="4" w:space="10" w:color="00AAD6" w:themeColor="accent1" w:themeShade="BF"/>
      </w:pBdr>
      <w:spacing w:before="360" w:after="360"/>
      <w:ind w:left="864" w:right="864"/>
      <w:jc w:val="center"/>
    </w:pPr>
    <w:rPr>
      <w:i/>
      <w:iCs/>
      <w:color w:val="00AAD6" w:themeColor="accent1" w:themeShade="BF"/>
    </w:rPr>
  </w:style>
  <w:style w:type="character" w:customStyle="1" w:styleId="IntenseQuoteChar">
    <w:name w:val="Intense Quote Char"/>
    <w:basedOn w:val="DefaultParagraphFont"/>
    <w:link w:val="IntenseQuote"/>
    <w:uiPriority w:val="30"/>
    <w:rsid w:val="00DE0857"/>
    <w:rPr>
      <w:i/>
      <w:iCs/>
      <w:color w:val="00AAD6" w:themeColor="accent1" w:themeShade="BF"/>
    </w:rPr>
  </w:style>
  <w:style w:type="character" w:styleId="IntenseReference">
    <w:name w:val="Intense Reference"/>
    <w:basedOn w:val="DefaultParagraphFont"/>
    <w:uiPriority w:val="32"/>
    <w:qFormat/>
    <w:rsid w:val="00DE0857"/>
    <w:rPr>
      <w:b/>
      <w:bCs/>
      <w:smallCaps/>
      <w:color w:val="00AAD6" w:themeColor="accent1" w:themeShade="BF"/>
      <w:spacing w:val="5"/>
    </w:rPr>
  </w:style>
  <w:style w:type="paragraph" w:styleId="NormalWeb">
    <w:name w:val="Normal (Web)"/>
    <w:basedOn w:val="Normal"/>
    <w:uiPriority w:val="99"/>
    <w:unhideWhenUsed/>
    <w:rsid w:val="00DE0857"/>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Header">
    <w:name w:val="header"/>
    <w:basedOn w:val="Normal"/>
    <w:link w:val="HeaderChar"/>
    <w:uiPriority w:val="99"/>
    <w:unhideWhenUsed/>
    <w:rsid w:val="008B2E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E28"/>
  </w:style>
  <w:style w:type="paragraph" w:styleId="Footer">
    <w:name w:val="footer"/>
    <w:basedOn w:val="Normal"/>
    <w:link w:val="FooterChar"/>
    <w:uiPriority w:val="99"/>
    <w:unhideWhenUsed/>
    <w:rsid w:val="008B2E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E28"/>
  </w:style>
  <w:style w:type="character" w:styleId="Strong">
    <w:name w:val="Strong"/>
    <w:basedOn w:val="DefaultParagraphFont"/>
    <w:uiPriority w:val="22"/>
    <w:qFormat/>
    <w:rsid w:val="00DC1417"/>
    <w:rPr>
      <w:b/>
      <w:bCs/>
    </w:rPr>
  </w:style>
  <w:style w:type="character" w:customStyle="1" w:styleId="agcmg">
    <w:name w:val="a_gcmg"/>
    <w:basedOn w:val="DefaultParagraphFont"/>
    <w:rsid w:val="00DC1417"/>
  </w:style>
  <w:style w:type="table" w:styleId="TableGrid">
    <w:name w:val="Table Grid"/>
    <w:basedOn w:val="TableNormal"/>
    <w:uiPriority w:val="39"/>
    <w:rsid w:val="00F32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9016DD"/>
  </w:style>
  <w:style w:type="paragraph" w:styleId="Caption">
    <w:name w:val="caption"/>
    <w:basedOn w:val="Normal"/>
    <w:next w:val="Normal"/>
    <w:uiPriority w:val="35"/>
    <w:unhideWhenUsed/>
    <w:qFormat/>
    <w:rsid w:val="009016DD"/>
    <w:pPr>
      <w:spacing w:after="200" w:line="240" w:lineRule="auto"/>
      <w:jc w:val="both"/>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6628">
      <w:bodyDiv w:val="1"/>
      <w:marLeft w:val="0"/>
      <w:marRight w:val="0"/>
      <w:marTop w:val="0"/>
      <w:marBottom w:val="0"/>
      <w:divBdr>
        <w:top w:val="none" w:sz="0" w:space="0" w:color="auto"/>
        <w:left w:val="none" w:sz="0" w:space="0" w:color="auto"/>
        <w:bottom w:val="none" w:sz="0" w:space="0" w:color="auto"/>
        <w:right w:val="none" w:sz="0" w:space="0" w:color="auto"/>
      </w:divBdr>
    </w:div>
    <w:div w:id="101924692">
      <w:bodyDiv w:val="1"/>
      <w:marLeft w:val="0"/>
      <w:marRight w:val="0"/>
      <w:marTop w:val="0"/>
      <w:marBottom w:val="0"/>
      <w:divBdr>
        <w:top w:val="none" w:sz="0" w:space="0" w:color="auto"/>
        <w:left w:val="none" w:sz="0" w:space="0" w:color="auto"/>
        <w:bottom w:val="none" w:sz="0" w:space="0" w:color="auto"/>
        <w:right w:val="none" w:sz="0" w:space="0" w:color="auto"/>
      </w:divBdr>
    </w:div>
    <w:div w:id="150101138">
      <w:bodyDiv w:val="1"/>
      <w:marLeft w:val="0"/>
      <w:marRight w:val="0"/>
      <w:marTop w:val="0"/>
      <w:marBottom w:val="0"/>
      <w:divBdr>
        <w:top w:val="none" w:sz="0" w:space="0" w:color="auto"/>
        <w:left w:val="none" w:sz="0" w:space="0" w:color="auto"/>
        <w:bottom w:val="none" w:sz="0" w:space="0" w:color="auto"/>
        <w:right w:val="none" w:sz="0" w:space="0" w:color="auto"/>
      </w:divBdr>
    </w:div>
    <w:div w:id="209609834">
      <w:bodyDiv w:val="1"/>
      <w:marLeft w:val="0"/>
      <w:marRight w:val="0"/>
      <w:marTop w:val="0"/>
      <w:marBottom w:val="0"/>
      <w:divBdr>
        <w:top w:val="none" w:sz="0" w:space="0" w:color="auto"/>
        <w:left w:val="none" w:sz="0" w:space="0" w:color="auto"/>
        <w:bottom w:val="none" w:sz="0" w:space="0" w:color="auto"/>
        <w:right w:val="none" w:sz="0" w:space="0" w:color="auto"/>
      </w:divBdr>
    </w:div>
    <w:div w:id="218174157">
      <w:bodyDiv w:val="1"/>
      <w:marLeft w:val="0"/>
      <w:marRight w:val="0"/>
      <w:marTop w:val="0"/>
      <w:marBottom w:val="0"/>
      <w:divBdr>
        <w:top w:val="none" w:sz="0" w:space="0" w:color="auto"/>
        <w:left w:val="none" w:sz="0" w:space="0" w:color="auto"/>
        <w:bottom w:val="none" w:sz="0" w:space="0" w:color="auto"/>
        <w:right w:val="none" w:sz="0" w:space="0" w:color="auto"/>
      </w:divBdr>
      <w:divsChild>
        <w:div w:id="730999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305440">
      <w:bodyDiv w:val="1"/>
      <w:marLeft w:val="0"/>
      <w:marRight w:val="0"/>
      <w:marTop w:val="0"/>
      <w:marBottom w:val="0"/>
      <w:divBdr>
        <w:top w:val="none" w:sz="0" w:space="0" w:color="auto"/>
        <w:left w:val="none" w:sz="0" w:space="0" w:color="auto"/>
        <w:bottom w:val="none" w:sz="0" w:space="0" w:color="auto"/>
        <w:right w:val="none" w:sz="0" w:space="0" w:color="auto"/>
      </w:divBdr>
    </w:div>
    <w:div w:id="250698344">
      <w:bodyDiv w:val="1"/>
      <w:marLeft w:val="0"/>
      <w:marRight w:val="0"/>
      <w:marTop w:val="0"/>
      <w:marBottom w:val="0"/>
      <w:divBdr>
        <w:top w:val="none" w:sz="0" w:space="0" w:color="auto"/>
        <w:left w:val="none" w:sz="0" w:space="0" w:color="auto"/>
        <w:bottom w:val="none" w:sz="0" w:space="0" w:color="auto"/>
        <w:right w:val="none" w:sz="0" w:space="0" w:color="auto"/>
      </w:divBdr>
    </w:div>
    <w:div w:id="411240630">
      <w:bodyDiv w:val="1"/>
      <w:marLeft w:val="0"/>
      <w:marRight w:val="0"/>
      <w:marTop w:val="0"/>
      <w:marBottom w:val="0"/>
      <w:divBdr>
        <w:top w:val="none" w:sz="0" w:space="0" w:color="auto"/>
        <w:left w:val="none" w:sz="0" w:space="0" w:color="auto"/>
        <w:bottom w:val="none" w:sz="0" w:space="0" w:color="auto"/>
        <w:right w:val="none" w:sz="0" w:space="0" w:color="auto"/>
      </w:divBdr>
    </w:div>
    <w:div w:id="593709797">
      <w:bodyDiv w:val="1"/>
      <w:marLeft w:val="0"/>
      <w:marRight w:val="0"/>
      <w:marTop w:val="0"/>
      <w:marBottom w:val="0"/>
      <w:divBdr>
        <w:top w:val="none" w:sz="0" w:space="0" w:color="auto"/>
        <w:left w:val="none" w:sz="0" w:space="0" w:color="auto"/>
        <w:bottom w:val="none" w:sz="0" w:space="0" w:color="auto"/>
        <w:right w:val="none" w:sz="0" w:space="0" w:color="auto"/>
      </w:divBdr>
      <w:divsChild>
        <w:div w:id="905456604">
          <w:marLeft w:val="0"/>
          <w:marRight w:val="0"/>
          <w:marTop w:val="0"/>
          <w:marBottom w:val="0"/>
          <w:divBdr>
            <w:top w:val="none" w:sz="0" w:space="0" w:color="auto"/>
            <w:left w:val="none" w:sz="0" w:space="0" w:color="auto"/>
            <w:bottom w:val="none" w:sz="0" w:space="0" w:color="auto"/>
            <w:right w:val="none" w:sz="0" w:space="0" w:color="auto"/>
          </w:divBdr>
        </w:div>
      </w:divsChild>
    </w:div>
    <w:div w:id="634258116">
      <w:bodyDiv w:val="1"/>
      <w:marLeft w:val="0"/>
      <w:marRight w:val="0"/>
      <w:marTop w:val="0"/>
      <w:marBottom w:val="0"/>
      <w:divBdr>
        <w:top w:val="none" w:sz="0" w:space="0" w:color="auto"/>
        <w:left w:val="none" w:sz="0" w:space="0" w:color="auto"/>
        <w:bottom w:val="none" w:sz="0" w:space="0" w:color="auto"/>
        <w:right w:val="none" w:sz="0" w:space="0" w:color="auto"/>
      </w:divBdr>
    </w:div>
    <w:div w:id="676998266">
      <w:bodyDiv w:val="1"/>
      <w:marLeft w:val="0"/>
      <w:marRight w:val="0"/>
      <w:marTop w:val="0"/>
      <w:marBottom w:val="0"/>
      <w:divBdr>
        <w:top w:val="none" w:sz="0" w:space="0" w:color="auto"/>
        <w:left w:val="none" w:sz="0" w:space="0" w:color="auto"/>
        <w:bottom w:val="none" w:sz="0" w:space="0" w:color="auto"/>
        <w:right w:val="none" w:sz="0" w:space="0" w:color="auto"/>
      </w:divBdr>
    </w:div>
    <w:div w:id="835270227">
      <w:bodyDiv w:val="1"/>
      <w:marLeft w:val="0"/>
      <w:marRight w:val="0"/>
      <w:marTop w:val="0"/>
      <w:marBottom w:val="0"/>
      <w:divBdr>
        <w:top w:val="none" w:sz="0" w:space="0" w:color="auto"/>
        <w:left w:val="none" w:sz="0" w:space="0" w:color="auto"/>
        <w:bottom w:val="none" w:sz="0" w:space="0" w:color="auto"/>
        <w:right w:val="none" w:sz="0" w:space="0" w:color="auto"/>
      </w:divBdr>
    </w:div>
    <w:div w:id="906459385">
      <w:bodyDiv w:val="1"/>
      <w:marLeft w:val="0"/>
      <w:marRight w:val="0"/>
      <w:marTop w:val="0"/>
      <w:marBottom w:val="0"/>
      <w:divBdr>
        <w:top w:val="none" w:sz="0" w:space="0" w:color="auto"/>
        <w:left w:val="none" w:sz="0" w:space="0" w:color="auto"/>
        <w:bottom w:val="none" w:sz="0" w:space="0" w:color="auto"/>
        <w:right w:val="none" w:sz="0" w:space="0" w:color="auto"/>
      </w:divBdr>
    </w:div>
    <w:div w:id="909774348">
      <w:bodyDiv w:val="1"/>
      <w:marLeft w:val="0"/>
      <w:marRight w:val="0"/>
      <w:marTop w:val="0"/>
      <w:marBottom w:val="0"/>
      <w:divBdr>
        <w:top w:val="none" w:sz="0" w:space="0" w:color="auto"/>
        <w:left w:val="none" w:sz="0" w:space="0" w:color="auto"/>
        <w:bottom w:val="none" w:sz="0" w:space="0" w:color="auto"/>
        <w:right w:val="none" w:sz="0" w:space="0" w:color="auto"/>
      </w:divBdr>
    </w:div>
    <w:div w:id="952833102">
      <w:bodyDiv w:val="1"/>
      <w:marLeft w:val="0"/>
      <w:marRight w:val="0"/>
      <w:marTop w:val="0"/>
      <w:marBottom w:val="0"/>
      <w:divBdr>
        <w:top w:val="none" w:sz="0" w:space="0" w:color="auto"/>
        <w:left w:val="none" w:sz="0" w:space="0" w:color="auto"/>
        <w:bottom w:val="none" w:sz="0" w:space="0" w:color="auto"/>
        <w:right w:val="none" w:sz="0" w:space="0" w:color="auto"/>
      </w:divBdr>
    </w:div>
    <w:div w:id="994187111">
      <w:bodyDiv w:val="1"/>
      <w:marLeft w:val="0"/>
      <w:marRight w:val="0"/>
      <w:marTop w:val="0"/>
      <w:marBottom w:val="0"/>
      <w:divBdr>
        <w:top w:val="none" w:sz="0" w:space="0" w:color="auto"/>
        <w:left w:val="none" w:sz="0" w:space="0" w:color="auto"/>
        <w:bottom w:val="none" w:sz="0" w:space="0" w:color="auto"/>
        <w:right w:val="none" w:sz="0" w:space="0" w:color="auto"/>
      </w:divBdr>
    </w:div>
    <w:div w:id="1079862889">
      <w:bodyDiv w:val="1"/>
      <w:marLeft w:val="0"/>
      <w:marRight w:val="0"/>
      <w:marTop w:val="0"/>
      <w:marBottom w:val="0"/>
      <w:divBdr>
        <w:top w:val="none" w:sz="0" w:space="0" w:color="auto"/>
        <w:left w:val="none" w:sz="0" w:space="0" w:color="auto"/>
        <w:bottom w:val="none" w:sz="0" w:space="0" w:color="auto"/>
        <w:right w:val="none" w:sz="0" w:space="0" w:color="auto"/>
      </w:divBdr>
    </w:div>
    <w:div w:id="1101805572">
      <w:bodyDiv w:val="1"/>
      <w:marLeft w:val="0"/>
      <w:marRight w:val="0"/>
      <w:marTop w:val="0"/>
      <w:marBottom w:val="0"/>
      <w:divBdr>
        <w:top w:val="none" w:sz="0" w:space="0" w:color="auto"/>
        <w:left w:val="none" w:sz="0" w:space="0" w:color="auto"/>
        <w:bottom w:val="none" w:sz="0" w:space="0" w:color="auto"/>
        <w:right w:val="none" w:sz="0" w:space="0" w:color="auto"/>
      </w:divBdr>
    </w:div>
    <w:div w:id="1154033840">
      <w:bodyDiv w:val="1"/>
      <w:marLeft w:val="0"/>
      <w:marRight w:val="0"/>
      <w:marTop w:val="0"/>
      <w:marBottom w:val="0"/>
      <w:divBdr>
        <w:top w:val="none" w:sz="0" w:space="0" w:color="auto"/>
        <w:left w:val="none" w:sz="0" w:space="0" w:color="auto"/>
        <w:bottom w:val="none" w:sz="0" w:space="0" w:color="auto"/>
        <w:right w:val="none" w:sz="0" w:space="0" w:color="auto"/>
      </w:divBdr>
      <w:divsChild>
        <w:div w:id="57173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4244117">
      <w:bodyDiv w:val="1"/>
      <w:marLeft w:val="0"/>
      <w:marRight w:val="0"/>
      <w:marTop w:val="0"/>
      <w:marBottom w:val="0"/>
      <w:divBdr>
        <w:top w:val="none" w:sz="0" w:space="0" w:color="auto"/>
        <w:left w:val="none" w:sz="0" w:space="0" w:color="auto"/>
        <w:bottom w:val="none" w:sz="0" w:space="0" w:color="auto"/>
        <w:right w:val="none" w:sz="0" w:space="0" w:color="auto"/>
      </w:divBdr>
    </w:div>
    <w:div w:id="1238784968">
      <w:bodyDiv w:val="1"/>
      <w:marLeft w:val="0"/>
      <w:marRight w:val="0"/>
      <w:marTop w:val="0"/>
      <w:marBottom w:val="0"/>
      <w:divBdr>
        <w:top w:val="none" w:sz="0" w:space="0" w:color="auto"/>
        <w:left w:val="none" w:sz="0" w:space="0" w:color="auto"/>
        <w:bottom w:val="none" w:sz="0" w:space="0" w:color="auto"/>
        <w:right w:val="none" w:sz="0" w:space="0" w:color="auto"/>
      </w:divBdr>
    </w:div>
    <w:div w:id="1319847181">
      <w:bodyDiv w:val="1"/>
      <w:marLeft w:val="0"/>
      <w:marRight w:val="0"/>
      <w:marTop w:val="0"/>
      <w:marBottom w:val="0"/>
      <w:divBdr>
        <w:top w:val="none" w:sz="0" w:space="0" w:color="auto"/>
        <w:left w:val="none" w:sz="0" w:space="0" w:color="auto"/>
        <w:bottom w:val="none" w:sz="0" w:space="0" w:color="auto"/>
        <w:right w:val="none" w:sz="0" w:space="0" w:color="auto"/>
      </w:divBdr>
    </w:div>
    <w:div w:id="1332484436">
      <w:bodyDiv w:val="1"/>
      <w:marLeft w:val="0"/>
      <w:marRight w:val="0"/>
      <w:marTop w:val="0"/>
      <w:marBottom w:val="0"/>
      <w:divBdr>
        <w:top w:val="none" w:sz="0" w:space="0" w:color="auto"/>
        <w:left w:val="none" w:sz="0" w:space="0" w:color="auto"/>
        <w:bottom w:val="none" w:sz="0" w:space="0" w:color="auto"/>
        <w:right w:val="none" w:sz="0" w:space="0" w:color="auto"/>
      </w:divBdr>
    </w:div>
    <w:div w:id="1381007100">
      <w:bodyDiv w:val="1"/>
      <w:marLeft w:val="0"/>
      <w:marRight w:val="0"/>
      <w:marTop w:val="0"/>
      <w:marBottom w:val="0"/>
      <w:divBdr>
        <w:top w:val="none" w:sz="0" w:space="0" w:color="auto"/>
        <w:left w:val="none" w:sz="0" w:space="0" w:color="auto"/>
        <w:bottom w:val="none" w:sz="0" w:space="0" w:color="auto"/>
        <w:right w:val="none" w:sz="0" w:space="0" w:color="auto"/>
      </w:divBdr>
      <w:divsChild>
        <w:div w:id="2002922204">
          <w:marLeft w:val="0"/>
          <w:marRight w:val="0"/>
          <w:marTop w:val="0"/>
          <w:marBottom w:val="0"/>
          <w:divBdr>
            <w:top w:val="none" w:sz="0" w:space="0" w:color="auto"/>
            <w:left w:val="none" w:sz="0" w:space="0" w:color="auto"/>
            <w:bottom w:val="none" w:sz="0" w:space="0" w:color="auto"/>
            <w:right w:val="none" w:sz="0" w:space="0" w:color="auto"/>
          </w:divBdr>
          <w:divsChild>
            <w:div w:id="421150414">
              <w:marLeft w:val="0"/>
              <w:marRight w:val="0"/>
              <w:marTop w:val="0"/>
              <w:marBottom w:val="0"/>
              <w:divBdr>
                <w:top w:val="none" w:sz="0" w:space="0" w:color="auto"/>
                <w:left w:val="none" w:sz="0" w:space="0" w:color="auto"/>
                <w:bottom w:val="none" w:sz="0" w:space="0" w:color="auto"/>
                <w:right w:val="none" w:sz="0" w:space="0" w:color="auto"/>
              </w:divBdr>
              <w:divsChild>
                <w:div w:id="1754544707">
                  <w:marLeft w:val="0"/>
                  <w:marRight w:val="0"/>
                  <w:marTop w:val="0"/>
                  <w:marBottom w:val="0"/>
                  <w:divBdr>
                    <w:top w:val="none" w:sz="0" w:space="0" w:color="auto"/>
                    <w:left w:val="none" w:sz="0" w:space="0" w:color="auto"/>
                    <w:bottom w:val="none" w:sz="0" w:space="0" w:color="auto"/>
                    <w:right w:val="none" w:sz="0" w:space="0" w:color="auto"/>
                  </w:divBdr>
                </w:div>
                <w:div w:id="7532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09109">
      <w:bodyDiv w:val="1"/>
      <w:marLeft w:val="0"/>
      <w:marRight w:val="0"/>
      <w:marTop w:val="0"/>
      <w:marBottom w:val="0"/>
      <w:divBdr>
        <w:top w:val="none" w:sz="0" w:space="0" w:color="auto"/>
        <w:left w:val="none" w:sz="0" w:space="0" w:color="auto"/>
        <w:bottom w:val="none" w:sz="0" w:space="0" w:color="auto"/>
        <w:right w:val="none" w:sz="0" w:space="0" w:color="auto"/>
      </w:divBdr>
    </w:div>
    <w:div w:id="1612710845">
      <w:bodyDiv w:val="1"/>
      <w:marLeft w:val="0"/>
      <w:marRight w:val="0"/>
      <w:marTop w:val="0"/>
      <w:marBottom w:val="0"/>
      <w:divBdr>
        <w:top w:val="none" w:sz="0" w:space="0" w:color="auto"/>
        <w:left w:val="none" w:sz="0" w:space="0" w:color="auto"/>
        <w:bottom w:val="none" w:sz="0" w:space="0" w:color="auto"/>
        <w:right w:val="none" w:sz="0" w:space="0" w:color="auto"/>
      </w:divBdr>
    </w:div>
    <w:div w:id="1678655204">
      <w:bodyDiv w:val="1"/>
      <w:marLeft w:val="0"/>
      <w:marRight w:val="0"/>
      <w:marTop w:val="0"/>
      <w:marBottom w:val="0"/>
      <w:divBdr>
        <w:top w:val="none" w:sz="0" w:space="0" w:color="auto"/>
        <w:left w:val="none" w:sz="0" w:space="0" w:color="auto"/>
        <w:bottom w:val="none" w:sz="0" w:space="0" w:color="auto"/>
        <w:right w:val="none" w:sz="0" w:space="0" w:color="auto"/>
      </w:divBdr>
      <w:divsChild>
        <w:div w:id="1820413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6144764">
      <w:bodyDiv w:val="1"/>
      <w:marLeft w:val="0"/>
      <w:marRight w:val="0"/>
      <w:marTop w:val="0"/>
      <w:marBottom w:val="0"/>
      <w:divBdr>
        <w:top w:val="none" w:sz="0" w:space="0" w:color="auto"/>
        <w:left w:val="none" w:sz="0" w:space="0" w:color="auto"/>
        <w:bottom w:val="none" w:sz="0" w:space="0" w:color="auto"/>
        <w:right w:val="none" w:sz="0" w:space="0" w:color="auto"/>
      </w:divBdr>
    </w:div>
    <w:div w:id="1949703087">
      <w:bodyDiv w:val="1"/>
      <w:marLeft w:val="0"/>
      <w:marRight w:val="0"/>
      <w:marTop w:val="0"/>
      <w:marBottom w:val="0"/>
      <w:divBdr>
        <w:top w:val="none" w:sz="0" w:space="0" w:color="auto"/>
        <w:left w:val="none" w:sz="0" w:space="0" w:color="auto"/>
        <w:bottom w:val="none" w:sz="0" w:space="0" w:color="auto"/>
        <w:right w:val="none" w:sz="0" w:space="0" w:color="auto"/>
      </w:divBdr>
    </w:div>
    <w:div w:id="2055889926">
      <w:bodyDiv w:val="1"/>
      <w:marLeft w:val="0"/>
      <w:marRight w:val="0"/>
      <w:marTop w:val="0"/>
      <w:marBottom w:val="0"/>
      <w:divBdr>
        <w:top w:val="none" w:sz="0" w:space="0" w:color="auto"/>
        <w:left w:val="none" w:sz="0" w:space="0" w:color="auto"/>
        <w:bottom w:val="none" w:sz="0" w:space="0" w:color="auto"/>
        <w:right w:val="none" w:sz="0" w:space="0" w:color="auto"/>
      </w:divBdr>
    </w:div>
    <w:div w:id="214454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sv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0E2841"/>
      </a:dk2>
      <a:lt2>
        <a:srgbClr val="E8E8E8"/>
      </a:lt2>
      <a:accent1>
        <a:srgbClr val="20D2FF"/>
      </a:accent1>
      <a:accent2>
        <a:srgbClr val="FFA6D2"/>
      </a:accent2>
      <a:accent3>
        <a:srgbClr val="20D2D2"/>
      </a:accent3>
      <a:accent4>
        <a:srgbClr val="FED120"/>
      </a:accent4>
      <a:accent5>
        <a:srgbClr val="A5FFA5"/>
      </a:accent5>
      <a:accent6>
        <a:srgbClr val="D2A6FF"/>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5</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Maher</dc:creator>
  <cp:keywords/>
  <dc:description/>
  <cp:lastModifiedBy>Molly Maher</cp:lastModifiedBy>
  <cp:revision>12</cp:revision>
  <dcterms:created xsi:type="dcterms:W3CDTF">2026-05-22T14:44:00Z</dcterms:created>
  <dcterms:modified xsi:type="dcterms:W3CDTF">2026-07-06T14:36:00Z</dcterms:modified>
</cp:coreProperties>
</file>